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为了规范政采云分销平台经营秩序，明确</w:t>
      </w:r>
      <w:r>
        <w:rPr>
          <w:rFonts w:ascii="宋体" w:hAnsi="宋体" w:eastAsia="宋体" w:cs="宋体"/>
          <w:kern w:val="0"/>
          <w:sz w:val="28"/>
          <w:szCs w:val="28"/>
          <w:lang w:eastAsia="zh-CN" w:bidi="ar"/>
        </w:rPr>
        <w:t>分销商</w:t>
      </w:r>
      <w:r>
        <w:rPr>
          <w:rFonts w:ascii="宋体" w:hAnsi="宋体" w:eastAsia="宋体" w:cs="宋体"/>
          <w:kern w:val="0"/>
          <w:sz w:val="28"/>
          <w:szCs w:val="28"/>
          <w:lang w:val="en-US" w:eastAsia="zh-CN" w:bidi="ar"/>
        </w:rPr>
        <w:t>、</w:t>
      </w:r>
      <w:r>
        <w:rPr>
          <w:rFonts w:ascii="宋体" w:hAnsi="宋体" w:eastAsia="宋体" w:cs="宋体"/>
          <w:kern w:val="0"/>
          <w:sz w:val="28"/>
          <w:szCs w:val="28"/>
          <w:lang w:eastAsia="zh-CN" w:bidi="ar"/>
        </w:rPr>
        <w:t>商家</w:t>
      </w:r>
      <w:r>
        <w:rPr>
          <w:rFonts w:ascii="宋体" w:hAnsi="宋体" w:eastAsia="宋体" w:cs="宋体"/>
          <w:kern w:val="0"/>
          <w:sz w:val="28"/>
          <w:szCs w:val="28"/>
          <w:lang w:val="en-US" w:eastAsia="zh-CN" w:bidi="ar"/>
        </w:rPr>
        <w:t>及政采云分销平台的权利义务，保障各方及采购单位的合法权益，特拟定本协议。</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第一条：协议内容</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1.1 本协议由政采云分销平台与申请成为政采云分销平台的</w:t>
      </w:r>
      <w:r>
        <w:rPr>
          <w:rFonts w:ascii="宋体" w:hAnsi="宋体" w:eastAsia="宋体" w:cs="宋体"/>
          <w:kern w:val="0"/>
          <w:sz w:val="28"/>
          <w:szCs w:val="28"/>
          <w:lang w:eastAsia="zh-CN" w:bidi="ar"/>
        </w:rPr>
        <w:t>分销</w:t>
      </w:r>
      <w:r>
        <w:rPr>
          <w:rFonts w:ascii="宋体" w:hAnsi="宋体" w:eastAsia="宋体" w:cs="宋体"/>
          <w:kern w:val="0"/>
          <w:sz w:val="28"/>
          <w:szCs w:val="28"/>
          <w:lang w:val="en-US" w:eastAsia="zh-CN" w:bidi="ar"/>
        </w:rPr>
        <w:t>商(以下简称“分销商”或“您”)签署。</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1.2 本协议内容包括协议正文及所有政采云已经发布或将来可能发布的各类规则。所有规则为协议不可分割的一部分，与协议正文具有同等法律效力。</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1.3 您以任何方式进入政采云分销平台并使用服务即表示您已充分阅读、理解并同意接受本协议的条款和条件(以下合称“条款”)。</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r>
        <w:rPr>
          <w:rFonts w:ascii="宋体" w:hAnsi="宋体" w:eastAsia="宋体" w:cs="宋体"/>
          <w:kern w:val="0"/>
          <w:sz w:val="28"/>
          <w:szCs w:val="28"/>
          <w:lang w:val="en-US" w:eastAsia="zh-CN" w:bidi="ar"/>
        </w:rPr>
        <w:t>1.4 政采云可能会基于国家法律法规变化、业务调整、产品更新及维护交易秩序、保护您的合法权益等需要，不时对本协议内容进行变更，并以至少提前7天在政采云（www.zcygov.cn 或www.zhengcaiyun.cn）公告的方式予以公布， 届时政采云将根据具体情况确定是否单独通知（如站内信）您，通知在发送成功后即视为已经送达。此类通知的内容可能对您的权利义务产生重大的有利或不利影响，请您务必及时关注。 如您对已生效的变更事项仍不同意的，您应当于变更事项确定的生效之日起停止使用本服务，变更事项对您不产生效力；如您在变更事项生效后仍继续使用本服务，则视为您同意已生效的变更事项。</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numPr>
          <w:ilvl w:val="0"/>
          <w:numId w:val="1"/>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：定义</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1.</w:t>
      </w:r>
      <w:r>
        <w:rPr>
          <w:rFonts w:ascii="宋体" w:hAnsi="宋体" w:eastAsia="宋体" w:cs="宋体"/>
          <w:kern w:val="0"/>
          <w:sz w:val="28"/>
          <w:szCs w:val="28"/>
          <w:lang w:val="en-US" w:eastAsia="zh-CN" w:bidi="ar"/>
        </w:rPr>
        <w:t>【政采云分销平台】是指分销商可将其商品上架供政采云的其他商家进行分销的服务和管理的交易平台。</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2.</w:t>
      </w:r>
      <w:r>
        <w:rPr>
          <w:rFonts w:ascii="宋体" w:hAnsi="宋体" w:eastAsia="宋体" w:cs="宋体"/>
          <w:kern w:val="0"/>
          <w:sz w:val="28"/>
          <w:szCs w:val="28"/>
          <w:lang w:val="en-US" w:eastAsia="zh-CN" w:bidi="ar"/>
        </w:rPr>
        <w:t>【分销商】是指拥有优质货源、通过政采云分销平台向商家提供产品供其销售/推广并承担商品质量及宣传责任的商家。</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3.</w:t>
      </w:r>
      <w:r>
        <w:rPr>
          <w:rFonts w:ascii="宋体" w:hAnsi="宋体" w:eastAsia="宋体" w:cs="宋体"/>
          <w:kern w:val="0"/>
          <w:sz w:val="28"/>
          <w:szCs w:val="28"/>
          <w:lang w:val="en-US" w:eastAsia="zh-CN" w:bidi="ar"/>
        </w:rPr>
        <w:t>【商家】是指通过政采云分销平台将分销商提供的产品上架到自己店铺进行直接销售或推广给采购人以销售产品或促使供货商产品销售的商家。</w:t>
      </w:r>
    </w:p>
    <w:p>
      <w:pPr>
        <w:keepNext w:val="0"/>
        <w:keepLines w:val="0"/>
        <w:widowControl/>
        <w:numPr>
          <w:numId w:val="0"/>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4.</w:t>
      </w:r>
      <w:r>
        <w:rPr>
          <w:rFonts w:ascii="宋体" w:hAnsi="宋体" w:eastAsia="宋体" w:cs="宋体"/>
          <w:kern w:val="0"/>
          <w:sz w:val="28"/>
          <w:szCs w:val="28"/>
          <w:lang w:val="en-US" w:eastAsia="zh-CN" w:bidi="ar"/>
        </w:rPr>
        <w:t>【</w:t>
      </w:r>
      <w:r>
        <w:rPr>
          <w:rFonts w:ascii="宋体" w:hAnsi="宋体" w:eastAsia="宋体" w:cs="宋体"/>
          <w:kern w:val="0"/>
          <w:sz w:val="28"/>
          <w:szCs w:val="28"/>
          <w:lang w:eastAsia="zh-CN" w:bidi="ar"/>
        </w:rPr>
        <w:t>采购单位</w:t>
      </w:r>
      <w:r>
        <w:rPr>
          <w:rFonts w:ascii="宋体" w:hAnsi="宋体" w:eastAsia="宋体" w:cs="宋体"/>
          <w:kern w:val="0"/>
          <w:sz w:val="28"/>
          <w:szCs w:val="28"/>
          <w:lang w:val="en-US" w:eastAsia="zh-CN" w:bidi="ar"/>
        </w:rPr>
        <w:t>】</w:t>
      </w:r>
      <w:r>
        <w:rPr>
          <w:rFonts w:ascii="宋体" w:hAnsi="宋体" w:eastAsia="宋体" w:cs="宋体"/>
          <w:kern w:val="0"/>
          <w:sz w:val="28"/>
          <w:szCs w:val="28"/>
          <w:lang w:eastAsia="zh-CN" w:bidi="ar"/>
        </w:rPr>
        <w:t>是指通过政采云网超、企业购网超购买分销商品/服务的实际最终用户。</w:t>
      </w:r>
    </w:p>
    <w:p>
      <w:pPr>
        <w:keepNext w:val="0"/>
        <w:keepLines w:val="0"/>
        <w:widowControl/>
        <w:numPr>
          <w:numId w:val="0"/>
        </w:numPr>
        <w:suppressLineNumbers w:val="0"/>
        <w:spacing w:line="35" w:lineRule="atLeast"/>
        <w:jc w:val="left"/>
        <w:rPr>
          <w:rFonts w:ascii="宋体" w:hAnsi="宋体" w:eastAsia="宋体" w:cs="宋体"/>
          <w:kern w:val="0"/>
          <w:sz w:val="28"/>
          <w:szCs w:val="28"/>
          <w:lang w:eastAsia="zh-CN" w:bidi="ar"/>
        </w:rPr>
      </w:pP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第</w:t>
      </w:r>
      <w:r>
        <w:rPr>
          <w:rFonts w:ascii="宋体" w:hAnsi="宋体" w:eastAsia="宋体" w:cs="宋体"/>
          <w:kern w:val="0"/>
          <w:sz w:val="28"/>
          <w:szCs w:val="28"/>
          <w:lang w:eastAsia="zh-CN" w:bidi="ar"/>
        </w:rPr>
        <w:t>三</w:t>
      </w:r>
      <w:r>
        <w:rPr>
          <w:rFonts w:ascii="宋体" w:hAnsi="宋体" w:eastAsia="宋体" w:cs="宋体"/>
          <w:kern w:val="0"/>
          <w:sz w:val="28"/>
          <w:szCs w:val="28"/>
          <w:lang w:val="en-US" w:eastAsia="zh-CN" w:bidi="ar"/>
        </w:rPr>
        <w:t>条：服务内容</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3</w:t>
      </w:r>
      <w:r>
        <w:rPr>
          <w:rFonts w:ascii="宋体" w:hAnsi="宋体" w:eastAsia="宋体" w:cs="宋体"/>
          <w:kern w:val="0"/>
          <w:sz w:val="28"/>
          <w:szCs w:val="28"/>
          <w:lang w:val="en-US" w:eastAsia="zh-CN" w:bidi="ar"/>
        </w:rPr>
        <w:t>.1 您申请成为政采云分销平台的分销商后，可以通过政采云分销平台上架商品，同时您开展的前述经营活动应遵守本协议的约定及相关规则。</w:t>
      </w:r>
    </w:p>
    <w:p>
      <w:pPr>
        <w:keepNext w:val="0"/>
        <w:keepLines w:val="0"/>
        <w:widowControl/>
        <w:numPr>
          <w:ilvl w:val="0"/>
          <w:numId w:val="2"/>
        </w:numPr>
        <w:suppressLineNumbers w:val="0"/>
        <w:spacing w:line="35" w:lineRule="atLeast"/>
        <w:jc w:val="left"/>
        <w:rPr>
          <w:rFonts w:ascii="宋体" w:hAnsi="宋体" w:eastAsia="宋体" w:cs="宋体"/>
          <w:kern w:val="0"/>
          <w:sz w:val="28"/>
          <w:szCs w:val="28"/>
          <w:lang w:val="en-US" w:eastAsia="zh-CN" w:bidi="ar"/>
        </w:rPr>
      </w:pPr>
      <w:r>
        <w:rPr>
          <w:rFonts w:ascii="宋体" w:hAnsi="宋体" w:eastAsia="宋体" w:cs="宋体"/>
          <w:kern w:val="0"/>
          <w:sz w:val="28"/>
          <w:szCs w:val="28"/>
          <w:lang w:val="en-US" w:eastAsia="zh-CN" w:bidi="ar"/>
        </w:rPr>
        <w:t>：分销商的权利和义务</w:t>
      </w:r>
    </w:p>
    <w:p>
      <w:pPr>
        <w:keepNext w:val="0"/>
        <w:keepLines w:val="0"/>
        <w:widowControl/>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4</w:t>
      </w:r>
      <w:r>
        <w:rPr>
          <w:rFonts w:ascii="宋体" w:hAnsi="宋体" w:eastAsia="宋体" w:cs="宋体"/>
          <w:kern w:val="0"/>
          <w:sz w:val="28"/>
          <w:szCs w:val="28"/>
          <w:lang w:val="en-US" w:eastAsia="zh-CN" w:bidi="ar"/>
        </w:rPr>
        <w:t>.1 您申请入驻政采云分销平台需先注册政采云平台账号</w:t>
      </w:r>
      <w:r>
        <w:rPr>
          <w:rFonts w:ascii="宋体" w:hAnsi="宋体" w:eastAsia="宋体" w:cs="宋体"/>
          <w:kern w:val="0"/>
          <w:sz w:val="28"/>
          <w:szCs w:val="28"/>
          <w:lang w:eastAsia="zh-CN" w:bidi="ar"/>
        </w:rPr>
        <w:t>，并成为正式供应商。</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4</w:t>
      </w:r>
      <w:r>
        <w:rPr>
          <w:rFonts w:ascii="宋体" w:hAnsi="宋体" w:eastAsia="宋体" w:cs="宋体"/>
          <w:kern w:val="0"/>
          <w:sz w:val="28"/>
          <w:szCs w:val="28"/>
          <w:lang w:val="en-US" w:eastAsia="zh-CN" w:bidi="ar"/>
        </w:rPr>
        <w:t>.</w:t>
      </w:r>
      <w:r>
        <w:rPr>
          <w:rFonts w:ascii="宋体" w:hAnsi="宋体" w:eastAsia="宋体" w:cs="宋体"/>
          <w:kern w:val="0"/>
          <w:sz w:val="28"/>
          <w:szCs w:val="28"/>
          <w:lang w:eastAsia="zh-CN" w:bidi="ar"/>
        </w:rPr>
        <w:t>2</w:t>
      </w:r>
      <w:r>
        <w:rPr>
          <w:rFonts w:ascii="宋体" w:hAnsi="宋体" w:eastAsia="宋体" w:cs="宋体"/>
          <w:kern w:val="0"/>
          <w:sz w:val="28"/>
          <w:szCs w:val="28"/>
          <w:lang w:val="en-US" w:eastAsia="zh-CN" w:bidi="ar"/>
        </w:rPr>
        <w:t xml:space="preserve"> 分销平台分销商成功上架分销产品后即与商家双方正式确立相应的合作关系。合作关系确立后，商家可在分销商授权范围内下载产品信息。同时您需要遵照政采云分销商的相关要求及规则。</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4.</w:t>
      </w:r>
      <w:r>
        <w:rPr>
          <w:rFonts w:ascii="宋体" w:hAnsi="宋体" w:eastAsia="宋体" w:cs="宋体"/>
          <w:kern w:val="0"/>
          <w:sz w:val="28"/>
          <w:szCs w:val="28"/>
          <w:lang w:eastAsia="zh-CN" w:bidi="ar"/>
        </w:rPr>
        <w:t>3</w:t>
      </w:r>
      <w:r>
        <w:rPr>
          <w:rFonts w:ascii="宋体" w:hAnsi="宋体" w:eastAsia="宋体" w:cs="宋体"/>
          <w:kern w:val="0"/>
          <w:sz w:val="28"/>
          <w:szCs w:val="28"/>
          <w:lang w:val="en-US" w:eastAsia="zh-CN" w:bidi="ar"/>
        </w:rPr>
        <w:t xml:space="preserve"> 分销商应当在与商家预定的期限内足额开具真实有效的发票。</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4.</w:t>
      </w:r>
      <w:r>
        <w:rPr>
          <w:rFonts w:ascii="宋体" w:hAnsi="宋体" w:eastAsia="宋体" w:cs="宋体"/>
          <w:kern w:val="0"/>
          <w:sz w:val="28"/>
          <w:szCs w:val="28"/>
          <w:lang w:eastAsia="zh-CN" w:bidi="ar"/>
        </w:rPr>
        <w:t>4</w:t>
      </w:r>
      <w:r>
        <w:rPr>
          <w:rFonts w:ascii="宋体" w:hAnsi="宋体" w:eastAsia="宋体" w:cs="宋体"/>
          <w:kern w:val="0"/>
          <w:sz w:val="28"/>
          <w:szCs w:val="28"/>
          <w:lang w:val="en-US" w:eastAsia="zh-CN" w:bidi="ar"/>
        </w:rPr>
        <w:t xml:space="preserve"> 分销商与商家在政采云分销平台上从事交易需遵守《政采云分销平台管理办法》。</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4.</w:t>
      </w:r>
      <w:r>
        <w:rPr>
          <w:rFonts w:ascii="宋体" w:hAnsi="宋体" w:eastAsia="宋体" w:cs="宋体"/>
          <w:kern w:val="0"/>
          <w:sz w:val="28"/>
          <w:szCs w:val="28"/>
          <w:lang w:eastAsia="zh-CN" w:bidi="ar"/>
        </w:rPr>
        <w:t>5</w:t>
      </w:r>
      <w:r>
        <w:rPr>
          <w:rFonts w:ascii="宋体" w:hAnsi="宋体" w:eastAsia="宋体" w:cs="宋体"/>
          <w:kern w:val="0"/>
          <w:sz w:val="28"/>
          <w:szCs w:val="28"/>
          <w:lang w:val="en-US" w:eastAsia="zh-CN" w:bidi="ar"/>
        </w:rPr>
        <w:t>  如采购</w:t>
      </w:r>
      <w:r>
        <w:rPr>
          <w:rFonts w:ascii="宋体" w:hAnsi="宋体" w:eastAsia="宋体" w:cs="宋体"/>
          <w:kern w:val="0"/>
          <w:sz w:val="28"/>
          <w:szCs w:val="28"/>
          <w:lang w:eastAsia="zh-CN" w:bidi="ar"/>
        </w:rPr>
        <w:t>单位</w:t>
      </w:r>
      <w:r>
        <w:rPr>
          <w:rFonts w:ascii="宋体" w:hAnsi="宋体" w:eastAsia="宋体" w:cs="宋体"/>
          <w:kern w:val="0"/>
          <w:sz w:val="28"/>
          <w:szCs w:val="28"/>
          <w:lang w:val="en-US" w:eastAsia="zh-CN" w:bidi="ar"/>
        </w:rPr>
        <w:t>因质量问题发起维权且政采云平台判定采购</w:t>
      </w:r>
      <w:r>
        <w:rPr>
          <w:rFonts w:ascii="宋体" w:hAnsi="宋体" w:eastAsia="宋体" w:cs="宋体"/>
          <w:kern w:val="0"/>
          <w:sz w:val="28"/>
          <w:szCs w:val="28"/>
          <w:lang w:eastAsia="zh-CN" w:bidi="ar"/>
        </w:rPr>
        <w:t>单位</w:t>
      </w:r>
      <w:r>
        <w:rPr>
          <w:rFonts w:ascii="宋体" w:hAnsi="宋体" w:eastAsia="宋体" w:cs="宋体"/>
          <w:kern w:val="0"/>
          <w:sz w:val="28"/>
          <w:szCs w:val="28"/>
          <w:lang w:val="en-US" w:eastAsia="zh-CN" w:bidi="ar"/>
        </w:rPr>
        <w:t>赔付申请成立，则按照以下方式处理：</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4.</w:t>
      </w:r>
      <w:r>
        <w:rPr>
          <w:rFonts w:ascii="宋体" w:hAnsi="宋体" w:eastAsia="宋体" w:cs="宋体"/>
          <w:kern w:val="0"/>
          <w:sz w:val="28"/>
          <w:szCs w:val="28"/>
          <w:lang w:eastAsia="zh-CN" w:bidi="ar"/>
        </w:rPr>
        <w:t>5.1</w:t>
      </w:r>
      <w:r>
        <w:rPr>
          <w:rFonts w:ascii="宋体" w:hAnsi="宋体" w:eastAsia="宋体" w:cs="宋体"/>
          <w:kern w:val="0"/>
          <w:sz w:val="28"/>
          <w:szCs w:val="28"/>
          <w:lang w:val="en-US" w:eastAsia="zh-CN" w:bidi="ar"/>
        </w:rPr>
        <w:t xml:space="preserve"> 由分销商依照约定向采购</w:t>
      </w:r>
      <w:r>
        <w:rPr>
          <w:rFonts w:ascii="宋体" w:hAnsi="宋体" w:eastAsia="宋体" w:cs="宋体"/>
          <w:kern w:val="0"/>
          <w:sz w:val="28"/>
          <w:szCs w:val="28"/>
          <w:lang w:eastAsia="zh-CN" w:bidi="ar"/>
        </w:rPr>
        <w:t>单位</w:t>
      </w:r>
      <w:r>
        <w:rPr>
          <w:rFonts w:ascii="宋体" w:hAnsi="宋体" w:eastAsia="宋体" w:cs="宋体"/>
          <w:kern w:val="0"/>
          <w:sz w:val="28"/>
          <w:szCs w:val="28"/>
          <w:lang w:val="en-US" w:eastAsia="zh-CN" w:bidi="ar"/>
        </w:rPr>
        <w:t>承担赔付责任，商家应协调分销商与采购</w:t>
      </w:r>
      <w:r>
        <w:rPr>
          <w:rFonts w:ascii="宋体" w:hAnsi="宋体" w:eastAsia="宋体" w:cs="宋体"/>
          <w:kern w:val="0"/>
          <w:sz w:val="28"/>
          <w:szCs w:val="28"/>
          <w:lang w:eastAsia="zh-CN" w:bidi="ar"/>
        </w:rPr>
        <w:t>单位</w:t>
      </w:r>
      <w:r>
        <w:rPr>
          <w:rFonts w:ascii="宋体" w:hAnsi="宋体" w:eastAsia="宋体" w:cs="宋体"/>
          <w:kern w:val="0"/>
          <w:sz w:val="28"/>
          <w:szCs w:val="28"/>
          <w:lang w:val="en-US" w:eastAsia="zh-CN" w:bidi="ar"/>
        </w:rPr>
        <w:t>处理相关争议或纠纷。</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4.</w:t>
      </w:r>
      <w:r>
        <w:rPr>
          <w:rFonts w:ascii="宋体" w:hAnsi="宋体" w:eastAsia="宋体" w:cs="宋体"/>
          <w:kern w:val="0"/>
          <w:sz w:val="28"/>
          <w:szCs w:val="28"/>
          <w:lang w:eastAsia="zh-CN" w:bidi="ar"/>
        </w:rPr>
        <w:t>5</w:t>
      </w:r>
      <w:r>
        <w:rPr>
          <w:rFonts w:ascii="宋体" w:hAnsi="宋体" w:eastAsia="宋体" w:cs="宋体"/>
          <w:kern w:val="0"/>
          <w:sz w:val="28"/>
          <w:szCs w:val="28"/>
          <w:lang w:val="en-US" w:eastAsia="zh-CN" w:bidi="ar"/>
        </w:rPr>
        <w:t>.2 商家未依照约定履行相关义务的，政采云平台有权对商家进行相应处罚。同时政采云分销平台有权根据分销商的违约情况终止与分销商的合作。</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第五条：退出服务和终止</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5.1 本协议在符合以下任意一项情形时政采云分销平台有权立即终止与分销商的合作：</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5.1.1 分销商按本协议的规定退出或被清退出政采云分销平台；</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5.1.2 本协议或相关规则调整时，分销商书面通知政采云分销平台不愿接受新的协议内容，则本协议自政采云分销平台收到分销商通知之日起终止；</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5.1.3 政采云分销平台有权根据分销商经营情况单方通知分销商终止本协议；</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5.1.4 其他协议终止条件发生或实现，导致本协议终止。</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5.2 本协议终止后分销商无权继续继续销售或推广商品，但针对本协议终止前已经发生的交易分销商仍需依照本协议的约定履行义务。 本协议终止后，分销商仍应向</w:t>
      </w:r>
      <w:r>
        <w:rPr>
          <w:rFonts w:ascii="宋体" w:hAnsi="宋体" w:eastAsia="宋体" w:cs="宋体"/>
          <w:kern w:val="0"/>
          <w:sz w:val="28"/>
          <w:szCs w:val="28"/>
          <w:lang w:eastAsia="zh-CN" w:bidi="ar"/>
        </w:rPr>
        <w:t>采购单位</w:t>
      </w:r>
      <w:r>
        <w:rPr>
          <w:rFonts w:ascii="宋体" w:hAnsi="宋体" w:eastAsia="宋体" w:cs="宋体"/>
          <w:kern w:val="0"/>
          <w:sz w:val="28"/>
          <w:szCs w:val="28"/>
          <w:lang w:val="en-US" w:eastAsia="zh-CN" w:bidi="ar"/>
        </w:rPr>
        <w:t>提供相应的消费者保障服务。</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第六条：政采云分销平台的权利和义务</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6.1 政采云分销平台根据本协议的约定向分销商提供信息及数据管理（包括但不限于信息发布、订单等）服务。</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6.2 政采云分销平台仅为提供分销商及商家合作的中立的第三者，不提供产品销售服务。政采云分销平台不对供货商与商家就商品推广合作而产生的纠纷承担责任，但政采云分销平台有义务提供必要的协助以促进纠纷的解决。</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6.3 因网上平台的特殊性，政采云分销平台无法保证将对所有分销商的信息、所有的交易行为以及相关的其他事项进行事先审查，但如存在下列情况的，政采云分销平台有权根据不同情况选择保留或删除相关信息或中止、停止对分销商提供服务：</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6.3.1 用户或其他第三方通知政采云分销平台，认为某个具体分销商或具体交易事项可能存在重大问题的；</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6.3.2 用户或其他第三方向政采云分销平台告知分销商有违法或不当行为的；</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6.3.3 政采云分销平台有权对分销商的基本信息、产品信息及推广信息进行查阅，发现存在任何问题或疑问，均有权向分销商发出询问及要求改正的通知或者直接作出删除等处理。</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6.4 经国家生效法律文书或行政处罚决定确认分销商存在违法行为，或者政采云分销平台有足够事实依据可以认定分销商存在违法或违反协议行为的，政采云分销平台有权公布分销商的违法和/或违规行为。</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第七条：用户数据使用和保护</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7.1 分销商应采取安全技术措施和保密措施，以防止泄露和保护政采云</w:t>
      </w:r>
      <w:r>
        <w:rPr>
          <w:rFonts w:ascii="宋体" w:hAnsi="宋体" w:eastAsia="宋体" w:cs="宋体"/>
          <w:kern w:val="0"/>
          <w:sz w:val="28"/>
          <w:szCs w:val="28"/>
          <w:lang w:eastAsia="zh-CN" w:bidi="ar"/>
        </w:rPr>
        <w:t>采购单位</w:t>
      </w:r>
      <w:r>
        <w:rPr>
          <w:rFonts w:ascii="宋体" w:hAnsi="宋体" w:eastAsia="宋体" w:cs="宋体"/>
          <w:kern w:val="0"/>
          <w:sz w:val="28"/>
          <w:szCs w:val="28"/>
          <w:lang w:val="en-US" w:eastAsia="zh-CN" w:bidi="ar"/>
        </w:rPr>
        <w:t>、商家及分销商数据安全和防止数据泄露。</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7.2 就分销商使用本服务所收集、储存、处理、使用的用户的数据和实施任何与这些数据有关的活动应当符合以下要求：</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7.2.1 对于政采云分销提供的任何个人数据，分销商应当仅能依据政采云分销平台提供的要求来使用这些数据。在政采云分销平台要求删除这些数据的情况下，分销商应当删除这些数据并不得保存。</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7.2.2 在没有得到政采云分销平台事先书面同意的情况下，禁止将政采云分销平台提供的任何数据传送给其他任何国家、机构、个人。所有相关数据的传送都只能在现行的隐私和数据保护法律的允许下进行。</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第八条：免责声明</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8.</w:t>
      </w:r>
      <w:r>
        <w:rPr>
          <w:rFonts w:ascii="宋体" w:hAnsi="宋体" w:eastAsia="宋体" w:cs="宋体"/>
          <w:kern w:val="0"/>
          <w:sz w:val="28"/>
          <w:szCs w:val="28"/>
          <w:lang w:eastAsia="zh-CN" w:bidi="ar"/>
        </w:rPr>
        <w:t>1</w:t>
      </w:r>
      <w:r>
        <w:rPr>
          <w:rFonts w:ascii="宋体" w:hAnsi="宋体" w:eastAsia="宋体" w:cs="宋体"/>
          <w:kern w:val="0"/>
          <w:sz w:val="28"/>
          <w:szCs w:val="28"/>
          <w:lang w:val="en-US" w:eastAsia="zh-CN" w:bidi="ar"/>
        </w:rPr>
        <w:t xml:space="preserve"> 您理解并同意因以下情况造成网络服务在合理时间内的中断，政采云分销平台无需为此承担责任；</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8.</w:t>
      </w:r>
      <w:r>
        <w:rPr>
          <w:rFonts w:ascii="宋体" w:hAnsi="宋体" w:eastAsia="宋体" w:cs="宋体"/>
          <w:kern w:val="0"/>
          <w:sz w:val="28"/>
          <w:szCs w:val="28"/>
          <w:lang w:eastAsia="zh-CN" w:bidi="ar"/>
        </w:rPr>
        <w:t>2.1</w:t>
      </w:r>
      <w:r>
        <w:rPr>
          <w:rFonts w:ascii="宋体" w:hAnsi="宋体" w:eastAsia="宋体" w:cs="宋体"/>
          <w:kern w:val="0"/>
          <w:sz w:val="28"/>
          <w:szCs w:val="28"/>
          <w:lang w:val="en-US" w:eastAsia="zh-CN" w:bidi="ar"/>
        </w:rPr>
        <w:t xml:space="preserve"> 政采云分销平台需要定期或不定期地对提供网络服务的平台或相关的设备进行检修或者维护，政采云分销平台保留不经事先通知为维修保养、升级或其它目的暂停本服务任何部分的权利；</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8.</w:t>
      </w:r>
      <w:r>
        <w:rPr>
          <w:rFonts w:ascii="宋体" w:hAnsi="宋体" w:eastAsia="宋体" w:cs="宋体"/>
          <w:kern w:val="0"/>
          <w:sz w:val="28"/>
          <w:szCs w:val="28"/>
          <w:lang w:eastAsia="zh-CN" w:bidi="ar"/>
        </w:rPr>
        <w:t>2</w:t>
      </w:r>
      <w:r>
        <w:rPr>
          <w:rFonts w:ascii="宋体" w:hAnsi="宋体" w:eastAsia="宋体" w:cs="宋体"/>
          <w:kern w:val="0"/>
          <w:sz w:val="28"/>
          <w:szCs w:val="28"/>
          <w:lang w:val="en-US" w:eastAsia="zh-CN" w:bidi="ar"/>
        </w:rPr>
        <w:t>.2 您的电脑软硬件和通信线路、供电线路出现故障的；</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8.</w:t>
      </w:r>
      <w:r>
        <w:rPr>
          <w:rFonts w:ascii="宋体" w:hAnsi="宋体" w:eastAsia="宋体" w:cs="宋体"/>
          <w:kern w:val="0"/>
          <w:sz w:val="28"/>
          <w:szCs w:val="28"/>
          <w:lang w:eastAsia="zh-CN" w:bidi="ar"/>
        </w:rPr>
        <w:t>2</w:t>
      </w:r>
      <w:r>
        <w:rPr>
          <w:rFonts w:ascii="宋体" w:hAnsi="宋体" w:eastAsia="宋体" w:cs="宋体"/>
          <w:kern w:val="0"/>
          <w:sz w:val="28"/>
          <w:szCs w:val="28"/>
          <w:lang w:val="en-US" w:eastAsia="zh-CN" w:bidi="ar"/>
        </w:rPr>
        <w:t>.3 因病毒、木马、恶意程序攻击、网络拥堵、系统不稳定、系统或设备故障、通讯故障、电力故障、银行原因、第三方服务瑕疵或政府行为等原因。</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8.</w:t>
      </w:r>
      <w:r>
        <w:rPr>
          <w:rFonts w:ascii="宋体" w:hAnsi="宋体" w:eastAsia="宋体" w:cs="宋体"/>
          <w:kern w:val="0"/>
          <w:sz w:val="28"/>
          <w:szCs w:val="28"/>
          <w:lang w:eastAsia="zh-CN" w:bidi="ar"/>
        </w:rPr>
        <w:t>3</w:t>
      </w:r>
      <w:r>
        <w:rPr>
          <w:rFonts w:ascii="宋体" w:hAnsi="宋体" w:eastAsia="宋体" w:cs="宋体"/>
          <w:kern w:val="0"/>
          <w:sz w:val="28"/>
          <w:szCs w:val="28"/>
          <w:lang w:val="en-US" w:eastAsia="zh-CN" w:bidi="ar"/>
        </w:rPr>
        <w:t xml:space="preserve"> 您在使用本服务前应仔细阅读及了解本服务涉及的产品功能、技术规范、操作说明等，您确认您应对您账户下的所有操作及经营行为承担责任，并确认不得以非政采云技术故障原因导致的系统不可用要求政采云分销平台承担责任。</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第九条：其他约定</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9.1 本协议适用中华人民共和国大陆地区法律。因政采云分销平台与分销商、商家就本协议的签订、履行或解释发生争议，双方应努力友好协商解决。如协商不成，政采云分销平台和分销商同意由政采云分销平台住所地法院管辖审理双方的纠纷或争议。</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9.2 本协议内容包括协议正文、附件及所有政采云分销平台已经发布的或将来可能发布的政采云分销平台规则、经营规范等文件。这些文件是本协议不可分割的一部分，与本协议具有相同法律效力。</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9.3 政采云分销平台有权以修改、更新等方式不时调整本协议和相关规则的内容，相关内容将公布于政采云分销平台的官方网站（www.zcygov.cn 或www.zhengcaiyun.cn）或以其他方式通知分销商。 除非您明示并通知政采云分销平台不愿接受调整后的内容，否则调整后的内容将于公布之日或通知另行指定的日期开始生效。</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附录：《政采云分销平台管理办法》</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政采云分销平台管理办法</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一、 总则</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(一)【目的】为了保障政采云分销平台各商家、分销商的合法权益，维护供货商平台的正常运营秩序，特制定本规则。</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(二)【诚信承诺】分销商在政采云分销平台的日常经营活动应遵守</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诚实信用、合法合规的原则，同时供货商应积极提升自身品质和信誉，与政采云共同建设公开透明、公正文明、秩序良好的供货商平台。</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二、 定义</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(一)【政采云分销平台】是指分销商可将其商品上架供政采云的其他商家进行分销的服务和管理的交易平台。</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(二) 【分销商】是指拥有优质货源、通过政采云分销平台向商家提供产品供其销售/推广并承担商品质量及宣传责任的商家。</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r>
        <w:rPr>
          <w:rFonts w:ascii="宋体" w:hAnsi="宋体" w:eastAsia="宋体" w:cs="宋体"/>
          <w:kern w:val="0"/>
          <w:sz w:val="28"/>
          <w:szCs w:val="28"/>
          <w:lang w:val="en-US" w:eastAsia="zh-CN" w:bidi="ar"/>
        </w:rPr>
        <w:t>(三) 【商家】是指通过政采云分销平台将分销商提供的产品上架到自己店铺进行直接销售或推广给采购人以销售产品或促使供货商产品销售的商家。</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r>
        <w:rPr>
          <w:rFonts w:ascii="宋体" w:hAnsi="宋体" w:eastAsia="宋体" w:cs="宋体"/>
          <w:kern w:val="0"/>
          <w:sz w:val="28"/>
          <w:szCs w:val="28"/>
          <w:lang w:val="en-US" w:eastAsia="zh-CN" w:bidi="ar"/>
        </w:rPr>
        <w:t>(</w:t>
      </w:r>
      <w:r>
        <w:rPr>
          <w:rFonts w:ascii="宋体" w:hAnsi="宋体" w:eastAsia="宋体" w:cs="宋体"/>
          <w:kern w:val="0"/>
          <w:sz w:val="28"/>
          <w:szCs w:val="28"/>
          <w:lang w:eastAsia="zh-CN" w:bidi="ar"/>
        </w:rPr>
        <w:t>四</w:t>
      </w:r>
      <w:r>
        <w:rPr>
          <w:rFonts w:ascii="宋体" w:hAnsi="宋体" w:eastAsia="宋体" w:cs="宋体"/>
          <w:kern w:val="0"/>
          <w:sz w:val="28"/>
          <w:szCs w:val="28"/>
          <w:lang w:val="en-US" w:eastAsia="zh-CN" w:bidi="ar"/>
        </w:rPr>
        <w:t>) 【</w:t>
      </w:r>
      <w:r>
        <w:rPr>
          <w:rFonts w:ascii="宋体" w:hAnsi="宋体" w:eastAsia="宋体" w:cs="宋体"/>
          <w:kern w:val="0"/>
          <w:sz w:val="28"/>
          <w:szCs w:val="28"/>
          <w:lang w:eastAsia="zh-CN" w:bidi="ar"/>
        </w:rPr>
        <w:t>采购单位</w:t>
      </w:r>
      <w:r>
        <w:rPr>
          <w:rFonts w:ascii="宋体" w:hAnsi="宋体" w:eastAsia="宋体" w:cs="宋体"/>
          <w:kern w:val="0"/>
          <w:sz w:val="28"/>
          <w:szCs w:val="28"/>
          <w:lang w:val="en-US" w:eastAsia="zh-CN" w:bidi="ar"/>
        </w:rPr>
        <w:t>】</w:t>
      </w:r>
      <w:r>
        <w:rPr>
          <w:rFonts w:ascii="宋体" w:hAnsi="宋体" w:eastAsia="宋体" w:cs="宋体"/>
          <w:kern w:val="0"/>
          <w:sz w:val="28"/>
          <w:szCs w:val="28"/>
          <w:lang w:eastAsia="zh-CN" w:bidi="ar"/>
        </w:rPr>
        <w:t>是指通过政采云网超、企业购网超购买分销商品/服务的实际最终用户。</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三、 入驻要求</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(一) 入驻政采云分销平台需满足以下条件：</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   具备行业经营资质，相应类目必须含有相对应经营范围</w:t>
      </w:r>
      <w:r>
        <w:rPr>
          <w:rFonts w:ascii="宋体" w:hAnsi="宋体" w:eastAsia="宋体" w:cs="宋体"/>
          <w:kern w:val="0"/>
          <w:sz w:val="28"/>
          <w:szCs w:val="28"/>
          <w:lang w:eastAsia="zh-CN" w:bidi="ar"/>
        </w:rPr>
        <w:t>。</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2.   政采云平台正式供应商且有网超店铺</w:t>
      </w:r>
      <w:r>
        <w:rPr>
          <w:rFonts w:ascii="宋体" w:hAnsi="宋体" w:eastAsia="宋体" w:cs="宋体"/>
          <w:kern w:val="0"/>
          <w:sz w:val="28"/>
          <w:szCs w:val="28"/>
          <w:lang w:eastAsia="zh-CN" w:bidi="ar"/>
        </w:rPr>
        <w:t>。</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r>
        <w:rPr>
          <w:rFonts w:ascii="宋体" w:hAnsi="宋体" w:eastAsia="宋体" w:cs="宋体"/>
          <w:kern w:val="0"/>
          <w:sz w:val="28"/>
          <w:szCs w:val="28"/>
          <w:lang w:val="en-US" w:eastAsia="zh-CN" w:bidi="ar"/>
        </w:rPr>
        <w:t>3.   所分销的产品需有明确的厂家授权。</w:t>
      </w:r>
    </w:p>
    <w:p>
      <w:pPr>
        <w:keepNext w:val="0"/>
        <w:keepLines w:val="0"/>
        <w:widowControl/>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4.  公司成立三年以上。（3c数码、办公设备、办公耗材、家具建材、家用电器类目分销商要求公司年营业额达到2000万以上。）</w:t>
      </w:r>
    </w:p>
    <w:p>
      <w:pPr>
        <w:keepNext w:val="0"/>
        <w:keepLines w:val="0"/>
        <w:widowControl/>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5.  实体仓库面积不得少于500平方（提供仓库照片：照片内容包含仓库门口照片、仓库库存照片、仓库货品照片带包装LOGO）</w:t>
      </w:r>
    </w:p>
    <w:p>
      <w:pPr>
        <w:keepNext w:val="0"/>
        <w:keepLines w:val="0"/>
        <w:widowControl/>
        <w:suppressLineNumbers w:val="0"/>
        <w:spacing w:line="35" w:lineRule="atLeast"/>
        <w:jc w:val="left"/>
        <w:rPr>
          <w:rFonts w:ascii="宋体" w:hAnsi="宋体" w:eastAsia="宋体" w:cs="宋体"/>
          <w:kern w:val="0"/>
          <w:sz w:val="28"/>
          <w:szCs w:val="28"/>
          <w:lang w:eastAsia="zh-CN" w:bidi="ar"/>
        </w:rPr>
      </w:pPr>
      <w:r>
        <w:rPr>
          <w:rFonts w:hint="default" w:ascii="宋体" w:hAnsi="宋体" w:eastAsia="宋体" w:cs="宋体"/>
          <w:kern w:val="0"/>
          <w:sz w:val="28"/>
          <w:szCs w:val="28"/>
          <w:lang w:eastAsia="zh-CN" w:bidi="ar"/>
        </w:rPr>
        <w:t xml:space="preserve">6.  </w:t>
      </w:r>
      <w:r>
        <w:rPr>
          <w:rFonts w:hint="default" w:ascii="宋体" w:hAnsi="宋体" w:eastAsia="宋体" w:cs="宋体"/>
          <w:kern w:val="0"/>
          <w:sz w:val="28"/>
          <w:szCs w:val="28"/>
          <w:lang w:eastAsia="zh-CN" w:bidi="ar"/>
        </w:rPr>
        <w:t>单品牌上架商品不得少于30件。</w:t>
      </w:r>
    </w:p>
    <w:p>
      <w:pPr>
        <w:keepNext w:val="0"/>
        <w:keepLines w:val="0"/>
        <w:widowControl/>
        <w:suppressLineNumbers w:val="0"/>
        <w:spacing w:line="35" w:lineRule="atLeast"/>
        <w:jc w:val="left"/>
        <w:rPr>
          <w:rFonts w:hint="default" w:ascii="宋体" w:hAnsi="宋体" w:eastAsia="宋体" w:cs="宋体"/>
          <w:kern w:val="0"/>
          <w:sz w:val="28"/>
          <w:szCs w:val="28"/>
          <w:lang w:eastAsia="zh-CN" w:bidi="ar"/>
        </w:rPr>
      </w:pPr>
      <w:r>
        <w:rPr>
          <w:rFonts w:hint="default" w:ascii="宋体" w:hAnsi="宋体" w:eastAsia="宋体" w:cs="宋体"/>
          <w:kern w:val="0"/>
          <w:sz w:val="28"/>
          <w:szCs w:val="28"/>
          <w:lang w:eastAsia="zh-CN" w:bidi="ar"/>
        </w:rPr>
        <w:t xml:space="preserve">7.  </w:t>
      </w:r>
      <w:r>
        <w:rPr>
          <w:rFonts w:hint="default" w:ascii="宋体" w:hAnsi="宋体" w:eastAsia="宋体" w:cs="宋体"/>
          <w:kern w:val="0"/>
          <w:sz w:val="28"/>
          <w:szCs w:val="28"/>
          <w:lang w:eastAsia="zh-CN" w:bidi="ar"/>
        </w:rPr>
        <w:t>上架商品需为有库存的现货（定制商品除外，但定制商品需在产品中描述清楚，如行业类认定为标品，不可自定义为定制品）。</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r>
        <w:rPr>
          <w:rFonts w:ascii="宋体" w:hAnsi="宋体" w:eastAsia="宋体" w:cs="宋体"/>
          <w:kern w:val="0"/>
          <w:sz w:val="28"/>
          <w:szCs w:val="28"/>
          <w:lang w:eastAsia="zh-CN" w:bidi="ar"/>
        </w:rPr>
        <w:t>8</w:t>
      </w:r>
      <w:r>
        <w:rPr>
          <w:rFonts w:ascii="宋体" w:hAnsi="宋体" w:eastAsia="宋体" w:cs="宋体"/>
          <w:kern w:val="0"/>
          <w:sz w:val="28"/>
          <w:szCs w:val="28"/>
          <w:lang w:val="en-US" w:eastAsia="zh-CN" w:bidi="ar"/>
        </w:rPr>
        <w:t>.  </w:t>
      </w:r>
      <w:r>
        <w:rPr>
          <w:rFonts w:ascii="宋体" w:hAnsi="宋体" w:eastAsia="宋体" w:cs="宋体"/>
          <w:kern w:val="0"/>
          <w:sz w:val="28"/>
          <w:szCs w:val="28"/>
          <w:lang w:eastAsia="zh-CN" w:bidi="ar"/>
        </w:rPr>
        <w:t xml:space="preserve"> </w:t>
      </w:r>
      <w:r>
        <w:rPr>
          <w:rFonts w:ascii="宋体" w:hAnsi="宋体" w:eastAsia="宋体" w:cs="宋体"/>
          <w:kern w:val="0"/>
          <w:sz w:val="28"/>
          <w:szCs w:val="28"/>
          <w:lang w:val="en-US" w:eastAsia="zh-CN" w:bidi="ar"/>
        </w:rPr>
        <w:t>已足额缴纳</w:t>
      </w:r>
      <w:r>
        <w:rPr>
          <w:rFonts w:ascii="宋体" w:hAnsi="宋体" w:eastAsia="宋体" w:cs="宋体"/>
          <w:kern w:val="0"/>
          <w:sz w:val="28"/>
          <w:szCs w:val="28"/>
          <w:lang w:eastAsia="zh-CN" w:bidi="ar"/>
        </w:rPr>
        <w:t>分销</w:t>
      </w:r>
      <w:r>
        <w:rPr>
          <w:rFonts w:ascii="宋体" w:hAnsi="宋体" w:eastAsia="宋体" w:cs="宋体"/>
          <w:kern w:val="0"/>
          <w:sz w:val="28"/>
          <w:szCs w:val="28"/>
          <w:lang w:val="en-US" w:eastAsia="zh-CN" w:bidi="ar"/>
        </w:rPr>
        <w:t>商保证金</w:t>
      </w:r>
      <w:r>
        <w:rPr>
          <w:rFonts w:ascii="宋体" w:hAnsi="宋体" w:eastAsia="宋体" w:cs="宋体"/>
          <w:kern w:val="0"/>
          <w:sz w:val="28"/>
          <w:szCs w:val="28"/>
          <w:lang w:eastAsia="zh-CN" w:bidi="ar"/>
        </w:rPr>
        <w:t>及分销入驻费用。</w:t>
      </w:r>
    </w:p>
    <w:p>
      <w:pPr>
        <w:keepNext w:val="0"/>
        <w:keepLines w:val="0"/>
        <w:widowControl/>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9.  分销商品需具有绝对优势，不得高于分销商线下批发价。</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四、 平台禁限发商品及信息</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(一) 【禁限售】分销商不得在分销平台商品市场的商品页面（包括但不限于商品标题、商品描述、商品图片），店铺页面（包括但不限于店铺命名、店铺分类、店铺介绍、店铺公告、店铺留言），发布以下禁售商品的相关信息：</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  赌博类；</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2、  毒品及易制毒化学品；</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3、  间谍类周边产品；</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4、  色情暴力类；</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5、 彩票；</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6、 古玩、收藏；</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7、 古董、邮币、字画、收藏；</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8、 烟（外国烟、国产烟、烟丝、烟叶）；</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9、 催情商品以及含有催情功效的商品；</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10、 猫、狗等宠物活体类；</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五、 运营规范</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（一）      【产品发布规则】。分销商发布产品时，应符合以下规则：</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1</w:t>
      </w:r>
      <w:r>
        <w:rPr>
          <w:rFonts w:ascii="宋体" w:hAnsi="宋体" w:eastAsia="宋体" w:cs="宋体"/>
          <w:kern w:val="0"/>
          <w:sz w:val="28"/>
          <w:szCs w:val="28"/>
          <w:lang w:val="en-US" w:eastAsia="zh-CN" w:bidi="ar"/>
        </w:rPr>
        <w:t>.   【发布类型】不得发布“禁限发商品及信息”及法律法规所限制的商品外，不得发布经营范围或平台授权范围外类目。</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2</w:t>
      </w:r>
      <w:r>
        <w:rPr>
          <w:rFonts w:ascii="宋体" w:hAnsi="宋体" w:eastAsia="宋体" w:cs="宋体"/>
          <w:kern w:val="0"/>
          <w:sz w:val="28"/>
          <w:szCs w:val="28"/>
          <w:lang w:val="en-US" w:eastAsia="zh-CN" w:bidi="ar"/>
        </w:rPr>
        <w:t>.  【发布标题】商品标题不得涉及色情暴力、毒品、军警、间谍、赌博、烟、药品有违反法律、行政法规的内容。</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3</w:t>
      </w:r>
      <w:r>
        <w:rPr>
          <w:rFonts w:ascii="宋体" w:hAnsi="宋体" w:eastAsia="宋体" w:cs="宋体"/>
          <w:kern w:val="0"/>
          <w:sz w:val="28"/>
          <w:szCs w:val="28"/>
          <w:lang w:val="en-US" w:eastAsia="zh-CN" w:bidi="ar"/>
        </w:rPr>
        <w:t>.   【发布合作说明】分销商可在其分销商品的商品详情页发布合作说明（如分销政策）供商家查看。该部分内容仅商家可查看，采购</w:t>
      </w:r>
      <w:r>
        <w:rPr>
          <w:rFonts w:ascii="宋体" w:hAnsi="宋体" w:eastAsia="宋体" w:cs="宋体"/>
          <w:kern w:val="0"/>
          <w:sz w:val="28"/>
          <w:szCs w:val="28"/>
          <w:lang w:eastAsia="zh-CN" w:bidi="ar"/>
        </w:rPr>
        <w:t>单位</w:t>
      </w:r>
      <w:r>
        <w:rPr>
          <w:rFonts w:ascii="宋体" w:hAnsi="宋体" w:eastAsia="宋体" w:cs="宋体"/>
          <w:kern w:val="0"/>
          <w:sz w:val="28"/>
          <w:szCs w:val="28"/>
          <w:lang w:val="en-US" w:eastAsia="zh-CN" w:bidi="ar"/>
        </w:rPr>
        <w:t>无法查阅。</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5.    【发布商品描述】-- 实物商品分销商。</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   分销商发布的商品详情中不得包含任何有可能伤害商家利益的内容，如：</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a)  分销商的联系方式；</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b)  分销商政采云网超店铺或在其他平台开设的店铺（如淘宝、京东或独立网站）链接和商品促销信息、广告及水印；</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2)  分销商发布的商品详情中不得有违反法律、行政法规的内容，如：</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a)  违反国家相关法律的规定，发布的商品存在夸大、虚假、误导采购人描述的内容；</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b)  对商品的性能、功能、用途、质量、成分、价格、有效期限、允诺等或者对服务的内容、形式、质量、价格、允诺等表述模糊、含糊；</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c)  广告中表明销售的商品或者服务含有赠送的商品或服务的，未明示赠品或者服务的品种、规格、数量、期限和方式。</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d)  法律、行政法规规定的商品描述中应当明示的内容，未显著、清晰表示；</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e)   其他法律、行政法规规定不得涉及的内容和从事的行为。</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3)  供货商发布的食品、化妆品类商品需包含以下内容：</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a)   正文内标明生产日期和保质期；</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b)    实拍商品图片包括但不仅限于产品全景实物图、实物或外包装上的品牌信息、细节图、各类认证信息图、附件清单、外包装图及物流包装图。</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（二）    库存及发货规范</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   【库存状态】所有发布到政采云分销平台的分销商品需有真实库存。</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3.  【发货与售后时间】分销商入驻即同意受供货商平台保障服务的约束。实物商品（除法律法规另有规定外）在</w:t>
      </w:r>
      <w:r>
        <w:rPr>
          <w:rFonts w:ascii="宋体" w:hAnsi="宋体" w:eastAsia="宋体" w:cs="宋体"/>
          <w:kern w:val="0"/>
          <w:sz w:val="28"/>
          <w:szCs w:val="28"/>
          <w:lang w:eastAsia="zh-CN" w:bidi="ar"/>
        </w:rPr>
        <w:t>商家</w:t>
      </w:r>
      <w:r>
        <w:rPr>
          <w:rFonts w:ascii="宋体" w:hAnsi="宋体" w:eastAsia="宋体" w:cs="宋体"/>
          <w:kern w:val="0"/>
          <w:sz w:val="28"/>
          <w:szCs w:val="28"/>
          <w:lang w:val="en-US" w:eastAsia="zh-CN" w:bidi="ar"/>
        </w:rPr>
        <w:t>支付成功后48小时内发货（定制产品除外）。</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4.  【发票规则】</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1.分销商需在</w:t>
      </w:r>
      <w:r>
        <w:rPr>
          <w:rFonts w:ascii="宋体" w:hAnsi="宋体" w:eastAsia="宋体" w:cs="宋体"/>
          <w:kern w:val="0"/>
          <w:sz w:val="28"/>
          <w:szCs w:val="28"/>
          <w:lang w:eastAsia="zh-CN" w:bidi="ar"/>
        </w:rPr>
        <w:t>商家</w:t>
      </w:r>
      <w:r>
        <w:rPr>
          <w:rFonts w:ascii="宋体" w:hAnsi="宋体" w:eastAsia="宋体" w:cs="宋体"/>
          <w:kern w:val="0"/>
          <w:sz w:val="28"/>
          <w:szCs w:val="28"/>
          <w:lang w:val="en-US" w:eastAsia="zh-CN" w:bidi="ar"/>
        </w:rPr>
        <w:t>收货后3个工作日内开具合法有效的发票。</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六、 违规处罚的定义及规则</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(一)【处罚说明】对分销商的处罚以及对商品的处理方式说明如下：</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1.   政采云分销平台商品删除。指分销商存在违反法律、法规及政采云平台的相关规则情形时，政采云分销平台有权将分销商的商品从政采云分销平台删除。商品从政采云分销平台删除后，该商品的对应的分销商与商家的合作关系将即刻自动终止</w:t>
      </w:r>
      <w:r>
        <w:rPr>
          <w:rFonts w:ascii="宋体" w:hAnsi="宋体" w:eastAsia="宋体" w:cs="宋体"/>
          <w:kern w:val="0"/>
          <w:sz w:val="28"/>
          <w:szCs w:val="28"/>
          <w:lang w:eastAsia="zh-CN" w:bidi="ar"/>
        </w:rPr>
        <w:t>，已经售出的商品仍需按照货物的“三包政策”完成售后服务。</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2.   政采云分销平台屏蔽分销商。指在对分销商处罚期间政采云分销平台限制其在政采云分销平台的所有分销商功能，限制时长由政采云分销平台视供货违规情形而定。</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5.   平台保证金扣除。指分销商违反法律或本平台规则造成严重恶劣影响，平台根据相关规则扣除供货商缴纳的相应保证金，如保证金不足的，政采云有权要求其补足相关费用。</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p>
    <w:p>
      <w:pPr>
        <w:keepNext w:val="0"/>
        <w:keepLines w:val="0"/>
        <w:widowControl/>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val="en-US" w:eastAsia="zh-CN" w:bidi="ar"/>
        </w:rPr>
        <w:t> </w:t>
      </w:r>
      <w:r>
        <w:rPr>
          <w:rFonts w:ascii="宋体" w:hAnsi="宋体" w:eastAsia="宋体" w:cs="宋体"/>
          <w:kern w:val="0"/>
          <w:sz w:val="28"/>
          <w:szCs w:val="28"/>
          <w:lang w:eastAsia="zh-CN" w:bidi="ar"/>
        </w:rPr>
        <w:t>分销平台管理办法扣分细则</w:t>
      </w:r>
    </w:p>
    <w:p>
      <w:pPr>
        <w:keepNext w:val="0"/>
        <w:keepLines w:val="0"/>
        <w:widowControl/>
        <w:numPr>
          <w:ilvl w:val="0"/>
          <w:numId w:val="3"/>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定义</w:t>
      </w:r>
    </w:p>
    <w:p>
      <w:pPr>
        <w:keepNext w:val="0"/>
        <w:keepLines w:val="0"/>
        <w:widowControl/>
        <w:numPr>
          <w:ilvl w:val="0"/>
          <w:numId w:val="4"/>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【违规等级】：</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按照分销商所违反分销平台细则中具体情况分为：A、B、C、S四级。</w:t>
      </w:r>
    </w:p>
    <w:p>
      <w:pPr>
        <w:keepNext w:val="0"/>
        <w:keepLines w:val="0"/>
        <w:widowControl/>
        <w:numPr>
          <w:ilvl w:val="0"/>
          <w:numId w:val="4"/>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【记分机制】：</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分销商5次C级违规记一次黄色预警。</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分销商3次B级违规记一次黄色预警。</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分销商1次A级违规记一次红色预警。</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分销商3次黄色预警升级为红色预警。</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分销商2次红色预警升级为橙色预警。</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黄色预警以季度为计算周期。</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红色预警以年度为计算周期。</w:t>
      </w:r>
      <w:bookmarkStart w:id="0" w:name="_GoBack"/>
      <w:bookmarkEnd w:id="0"/>
    </w:p>
    <w:p>
      <w:pPr>
        <w:keepNext w:val="0"/>
        <w:keepLines w:val="0"/>
        <w:widowControl/>
        <w:numPr>
          <w:ilvl w:val="0"/>
          <w:numId w:val="4"/>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【预警等级】：</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黄色预警：违规商品下线，店铺降权。</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红色预警：店铺冻结1个月。（冻结期内只可维护已成交订单。）</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橙色预警：终止合作协议，并没罚保证金。</w:t>
      </w:r>
    </w:p>
    <w:p>
      <w:pPr>
        <w:keepNext w:val="0"/>
        <w:keepLines w:val="0"/>
        <w:widowControl/>
        <w:numPr>
          <w:numId w:val="0"/>
        </w:numPr>
        <w:suppressLineNumbers w:val="0"/>
        <w:spacing w:line="35" w:lineRule="atLeast"/>
        <w:ind w:firstLine="420" w:firstLineChars="150"/>
        <w:jc w:val="left"/>
        <w:rPr>
          <w:rFonts w:ascii="宋体" w:hAnsi="宋体" w:eastAsia="宋体" w:cs="宋体"/>
          <w:kern w:val="0"/>
          <w:sz w:val="28"/>
          <w:szCs w:val="28"/>
          <w:lang w:eastAsia="zh-CN" w:bidi="ar"/>
        </w:rPr>
      </w:pPr>
    </w:p>
    <w:p>
      <w:pPr>
        <w:keepNext w:val="0"/>
        <w:keepLines w:val="0"/>
        <w:widowControl/>
        <w:numPr>
          <w:numId w:val="0"/>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C级违规</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r>
        <w:rPr>
          <w:rFonts w:ascii="宋体" w:hAnsi="宋体" w:eastAsia="宋体" w:cs="宋体"/>
          <w:kern w:val="0"/>
          <w:sz w:val="28"/>
          <w:szCs w:val="28"/>
          <w:lang w:eastAsia="zh-CN" w:bidi="ar"/>
        </w:rPr>
        <w:t>1.</w:t>
      </w:r>
      <w:r>
        <w:rPr>
          <w:rFonts w:ascii="宋体" w:hAnsi="宋体" w:eastAsia="宋体" w:cs="宋体"/>
          <w:kern w:val="0"/>
          <w:sz w:val="28"/>
          <w:szCs w:val="28"/>
          <w:lang w:val="en-US" w:eastAsia="zh-CN" w:bidi="ar"/>
        </w:rPr>
        <w:t>未按约定时间发货。</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发货时间要求：除法定节假日（见注释）外，普通商品需在</w:t>
      </w:r>
      <w:r>
        <w:rPr>
          <w:rFonts w:ascii="宋体" w:hAnsi="宋体" w:eastAsia="宋体" w:cs="宋体"/>
          <w:kern w:val="0"/>
          <w:sz w:val="28"/>
          <w:szCs w:val="28"/>
          <w:lang w:eastAsia="zh-CN" w:bidi="ar"/>
        </w:rPr>
        <w:t>商家</w:t>
      </w:r>
      <w:r>
        <w:rPr>
          <w:rFonts w:ascii="宋体" w:hAnsi="宋体" w:eastAsia="宋体" w:cs="宋体"/>
          <w:kern w:val="0"/>
          <w:sz w:val="28"/>
          <w:szCs w:val="28"/>
          <w:lang w:val="en-US" w:eastAsia="zh-CN" w:bidi="ar"/>
        </w:rPr>
        <w:t>支付成功后48小时内发货（有物流信息）；定制商品以与商家预定时间为准（保留沟通记录）</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2.</w:t>
      </w:r>
      <w:r>
        <w:rPr>
          <w:rFonts w:ascii="宋体" w:hAnsi="宋体" w:eastAsia="宋体" w:cs="宋体"/>
          <w:kern w:val="0"/>
          <w:sz w:val="28"/>
          <w:szCs w:val="28"/>
          <w:lang w:val="en-US" w:eastAsia="zh-CN" w:bidi="ar"/>
        </w:rPr>
        <w:t>未及时更新商品属性 </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发布商品信息因spu属性变化未在2天内更新</w:t>
      </w:r>
      <w:r>
        <w:rPr>
          <w:rFonts w:ascii="宋体" w:hAnsi="宋体" w:eastAsia="宋体" w:cs="宋体"/>
          <w:kern w:val="0"/>
          <w:sz w:val="28"/>
          <w:szCs w:val="28"/>
          <w:lang w:eastAsia="zh-CN" w:bidi="ar"/>
        </w:rPr>
        <w:t>.(平台会以站内信等方式通知，以收到通知时间开始)</w:t>
      </w:r>
    </w:p>
    <w:p>
      <w:pPr>
        <w:keepNext w:val="0"/>
        <w:keepLines w:val="0"/>
        <w:widowControl/>
        <w:numPr>
          <w:ilvl w:val="0"/>
          <w:numId w:val="5"/>
        </w:numPr>
        <w:suppressLineNumbers w:val="0"/>
        <w:spacing w:line="35" w:lineRule="atLeast"/>
        <w:jc w:val="left"/>
        <w:rPr>
          <w:rFonts w:ascii="宋体" w:hAnsi="宋体" w:eastAsia="宋体" w:cs="宋体"/>
          <w:kern w:val="0"/>
          <w:sz w:val="28"/>
          <w:szCs w:val="28"/>
          <w:lang w:val="en-US" w:eastAsia="zh-CN" w:bidi="ar"/>
        </w:rPr>
      </w:pPr>
      <w:r>
        <w:rPr>
          <w:rFonts w:ascii="宋体" w:hAnsi="宋体" w:eastAsia="宋体" w:cs="宋体"/>
          <w:kern w:val="0"/>
          <w:sz w:val="28"/>
          <w:szCs w:val="28"/>
          <w:lang w:val="en-US" w:eastAsia="zh-CN" w:bidi="ar"/>
        </w:rPr>
        <w:t>未按要求开具发票。</w:t>
      </w:r>
    </w:p>
    <w:p>
      <w:pPr>
        <w:keepNext w:val="0"/>
        <w:keepLines w:val="0"/>
        <w:widowControl/>
        <w:numPr>
          <w:numId w:val="0"/>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分销商未按照与商家的约定开票，未在规定时间内开具发票。</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4.</w:t>
      </w:r>
      <w:r>
        <w:rPr>
          <w:rFonts w:ascii="宋体" w:hAnsi="宋体" w:eastAsia="宋体" w:cs="宋体"/>
          <w:kern w:val="0"/>
          <w:sz w:val="28"/>
          <w:szCs w:val="28"/>
          <w:lang w:val="en-US" w:eastAsia="zh-CN" w:bidi="ar"/>
        </w:rPr>
        <w:t>店铺信息描述不符</w:t>
      </w:r>
    </w:p>
    <w:p>
      <w:pPr>
        <w:keepNext w:val="0"/>
        <w:keepLines w:val="0"/>
        <w:widowControl/>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val="en-US" w:eastAsia="zh-CN" w:bidi="ar"/>
        </w:rPr>
        <w:t>注册店铺的相关信息提供错误或未及时更新联系人、邮箱号、地址、营业执照及其他相关资质等信息</w:t>
      </w:r>
      <w:r>
        <w:rPr>
          <w:rFonts w:ascii="宋体" w:hAnsi="宋体" w:eastAsia="宋体" w:cs="宋体"/>
          <w:kern w:val="0"/>
          <w:sz w:val="28"/>
          <w:szCs w:val="28"/>
          <w:lang w:eastAsia="zh-CN" w:bidi="ar"/>
        </w:rPr>
        <w:t>。</w:t>
      </w:r>
    </w:p>
    <w:p>
      <w:pPr>
        <w:keepNext w:val="0"/>
        <w:keepLines w:val="0"/>
        <w:widowControl/>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5.联系信息错误</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r>
        <w:rPr>
          <w:rFonts w:ascii="宋体" w:hAnsi="宋体" w:eastAsia="宋体" w:cs="宋体"/>
          <w:kern w:val="0"/>
          <w:sz w:val="28"/>
          <w:szCs w:val="28"/>
          <w:lang w:val="en-US" w:eastAsia="zh-CN" w:bidi="ar"/>
        </w:rPr>
        <w:t>展示在页面的联系方式如微信、QQ、手机号、坐机等信息提供错误，导致无法联系上分销商。</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6.</w:t>
      </w:r>
      <w:r>
        <w:rPr>
          <w:rFonts w:ascii="宋体" w:hAnsi="宋体" w:eastAsia="宋体" w:cs="宋体"/>
          <w:kern w:val="0"/>
          <w:sz w:val="28"/>
          <w:szCs w:val="28"/>
          <w:lang w:val="en-US" w:eastAsia="zh-CN" w:bidi="ar"/>
        </w:rPr>
        <w:t>描述不符</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实物商品：</w:t>
      </w:r>
      <w:r>
        <w:rPr>
          <w:rFonts w:ascii="宋体" w:hAnsi="宋体" w:eastAsia="宋体" w:cs="宋体"/>
          <w:kern w:val="0"/>
          <w:sz w:val="28"/>
          <w:szCs w:val="28"/>
          <w:lang w:eastAsia="zh-CN" w:bidi="ar"/>
        </w:rPr>
        <w:t>采购单位</w:t>
      </w:r>
      <w:r>
        <w:rPr>
          <w:rFonts w:ascii="宋体" w:hAnsi="宋体" w:eastAsia="宋体" w:cs="宋体"/>
          <w:kern w:val="0"/>
          <w:sz w:val="28"/>
          <w:szCs w:val="28"/>
          <w:lang w:val="en-US" w:eastAsia="zh-CN" w:bidi="ar"/>
        </w:rPr>
        <w:t>收到的商品与</w:t>
      </w:r>
      <w:r>
        <w:rPr>
          <w:rFonts w:ascii="宋体" w:hAnsi="宋体" w:eastAsia="宋体" w:cs="宋体"/>
          <w:kern w:val="0"/>
          <w:sz w:val="28"/>
          <w:szCs w:val="28"/>
          <w:lang w:eastAsia="zh-CN" w:bidi="ar"/>
        </w:rPr>
        <w:t>分销</w:t>
      </w:r>
      <w:r>
        <w:rPr>
          <w:rFonts w:ascii="宋体" w:hAnsi="宋体" w:eastAsia="宋体" w:cs="宋体"/>
          <w:kern w:val="0"/>
          <w:sz w:val="28"/>
          <w:szCs w:val="28"/>
          <w:lang w:val="en-US" w:eastAsia="zh-CN" w:bidi="ar"/>
        </w:rPr>
        <w:t>商对商品的描述不相符，</w:t>
      </w:r>
      <w:r>
        <w:rPr>
          <w:rFonts w:ascii="宋体" w:hAnsi="宋体" w:eastAsia="宋体" w:cs="宋体"/>
          <w:kern w:val="0"/>
          <w:sz w:val="28"/>
          <w:szCs w:val="28"/>
          <w:lang w:eastAsia="zh-CN" w:bidi="ar"/>
        </w:rPr>
        <w:t>分销</w:t>
      </w:r>
      <w:r>
        <w:rPr>
          <w:rFonts w:ascii="宋体" w:hAnsi="宋体" w:eastAsia="宋体" w:cs="宋体"/>
          <w:kern w:val="0"/>
          <w:sz w:val="28"/>
          <w:szCs w:val="28"/>
          <w:lang w:val="en-US" w:eastAsia="zh-CN" w:bidi="ar"/>
        </w:rPr>
        <w:t>商未对商品瑕疵、保质期、附带品等必须说明的信息进行说明，妨害</w:t>
      </w:r>
      <w:r>
        <w:rPr>
          <w:rFonts w:ascii="宋体" w:hAnsi="宋体" w:eastAsia="宋体" w:cs="宋体"/>
          <w:kern w:val="0"/>
          <w:sz w:val="28"/>
          <w:szCs w:val="28"/>
          <w:lang w:eastAsia="zh-CN" w:bidi="ar"/>
        </w:rPr>
        <w:t>采购单位</w:t>
      </w:r>
      <w:r>
        <w:rPr>
          <w:rFonts w:ascii="宋体" w:hAnsi="宋体" w:eastAsia="宋体" w:cs="宋体"/>
          <w:kern w:val="0"/>
          <w:sz w:val="28"/>
          <w:szCs w:val="28"/>
          <w:lang w:val="en-US" w:eastAsia="zh-CN" w:bidi="ar"/>
        </w:rPr>
        <w:t>权益的行为。</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r>
        <w:rPr>
          <w:rFonts w:ascii="宋体" w:hAnsi="宋体" w:eastAsia="宋体" w:cs="宋体"/>
          <w:kern w:val="0"/>
          <w:sz w:val="28"/>
          <w:szCs w:val="28"/>
          <w:lang w:eastAsia="zh-CN" w:bidi="ar"/>
        </w:rPr>
        <w:t>服务：</w:t>
      </w:r>
      <w:r>
        <w:rPr>
          <w:rFonts w:ascii="宋体" w:hAnsi="宋体" w:eastAsia="宋体" w:cs="宋体"/>
          <w:kern w:val="0"/>
          <w:sz w:val="28"/>
          <w:szCs w:val="28"/>
          <w:lang w:val="en-US" w:eastAsia="zh-CN" w:bidi="ar"/>
        </w:rPr>
        <w:t>发布商品与采购人实际享受的服务不一致。</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7.</w:t>
      </w:r>
      <w:r>
        <w:rPr>
          <w:rFonts w:ascii="宋体" w:hAnsi="宋体" w:eastAsia="宋体" w:cs="宋体"/>
          <w:kern w:val="0"/>
          <w:sz w:val="28"/>
          <w:szCs w:val="28"/>
          <w:lang w:val="en-US" w:eastAsia="zh-CN" w:bidi="ar"/>
        </w:rPr>
        <w:t>类目错误</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r>
        <w:rPr>
          <w:rFonts w:ascii="宋体" w:hAnsi="宋体" w:eastAsia="宋体" w:cs="宋体"/>
          <w:kern w:val="0"/>
          <w:sz w:val="28"/>
          <w:szCs w:val="28"/>
          <w:lang w:val="en-US" w:eastAsia="zh-CN" w:bidi="ar"/>
        </w:rPr>
        <w:t>指发布的商品与商品实际应归属的类目不一致</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8.</w:t>
      </w:r>
      <w:r>
        <w:rPr>
          <w:rFonts w:ascii="宋体" w:hAnsi="宋体" w:eastAsia="宋体" w:cs="宋体"/>
          <w:kern w:val="0"/>
          <w:sz w:val="28"/>
          <w:szCs w:val="28"/>
          <w:lang w:val="en-US" w:eastAsia="zh-CN" w:bidi="ar"/>
        </w:rPr>
        <w:t>价格不当</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产品分销价格高于市场价。</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9.</w:t>
      </w:r>
      <w:r>
        <w:rPr>
          <w:rFonts w:ascii="宋体" w:hAnsi="宋体" w:eastAsia="宋体" w:cs="宋体"/>
          <w:kern w:val="0"/>
          <w:sz w:val="28"/>
          <w:szCs w:val="28"/>
          <w:lang w:val="en-US" w:eastAsia="zh-CN" w:bidi="ar"/>
        </w:rPr>
        <w:t>侵犯他人权利</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发布的产品、品牌等信息涉嫌侵犯他人的商标权、著作权、专利权、商品主图或商品详情页图片侵权。</w:t>
      </w:r>
    </w:p>
    <w:p>
      <w:pPr>
        <w:keepNext w:val="0"/>
        <w:keepLines w:val="0"/>
        <w:widowControl/>
        <w:suppressLineNumbers w:val="0"/>
        <w:spacing w:line="35" w:lineRule="atLeast"/>
        <w:jc w:val="left"/>
        <w:rPr>
          <w:rFonts w:ascii="宋体" w:hAnsi="宋体" w:eastAsia="宋体" w:cs="宋体"/>
          <w:kern w:val="0"/>
          <w:sz w:val="28"/>
          <w:szCs w:val="28"/>
          <w:lang w:eastAsia="zh-CN" w:bidi="ar"/>
        </w:rPr>
      </w:pPr>
    </w:p>
    <w:p>
      <w:pPr>
        <w:keepNext w:val="0"/>
        <w:keepLines w:val="0"/>
        <w:widowControl/>
        <w:suppressLineNumbers w:val="0"/>
        <w:spacing w:line="35" w:lineRule="atLeast"/>
        <w:jc w:val="left"/>
        <w:rPr>
          <w:rFonts w:ascii="宋体" w:hAnsi="宋体" w:eastAsia="宋体" w:cs="宋体"/>
          <w:kern w:val="0"/>
          <w:sz w:val="28"/>
          <w:szCs w:val="28"/>
          <w:lang w:eastAsia="zh-CN" w:bidi="ar"/>
        </w:rPr>
      </w:pPr>
    </w:p>
    <w:p>
      <w:pPr>
        <w:keepNext w:val="0"/>
        <w:keepLines w:val="0"/>
        <w:widowControl/>
        <w:suppressLineNumbers w:val="0"/>
        <w:spacing w:line="35" w:lineRule="atLeast"/>
        <w:jc w:val="left"/>
        <w:rPr>
          <w:rFonts w:ascii="宋体" w:hAnsi="宋体" w:eastAsia="宋体" w:cs="宋体"/>
          <w:kern w:val="0"/>
          <w:sz w:val="28"/>
          <w:szCs w:val="28"/>
          <w:lang w:eastAsia="zh-CN" w:bidi="ar"/>
        </w:rPr>
      </w:pPr>
    </w:p>
    <w:p>
      <w:pPr>
        <w:keepNext w:val="0"/>
        <w:keepLines w:val="0"/>
        <w:widowControl/>
        <w:suppressLineNumbers w:val="0"/>
        <w:spacing w:line="35" w:lineRule="atLeast"/>
        <w:jc w:val="left"/>
        <w:rPr>
          <w:rFonts w:ascii="宋体" w:hAnsi="宋体" w:eastAsia="宋体" w:cs="宋体"/>
          <w:kern w:val="0"/>
          <w:sz w:val="28"/>
          <w:szCs w:val="28"/>
          <w:lang w:eastAsia="zh-CN" w:bidi="ar"/>
        </w:rPr>
      </w:pPr>
    </w:p>
    <w:p>
      <w:pPr>
        <w:keepNext w:val="0"/>
        <w:keepLines w:val="0"/>
        <w:widowControl/>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B级违规</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1.</w:t>
      </w:r>
      <w:r>
        <w:rPr>
          <w:rFonts w:ascii="宋体" w:hAnsi="宋体" w:eastAsia="宋体" w:cs="宋体"/>
          <w:kern w:val="0"/>
          <w:sz w:val="28"/>
          <w:szCs w:val="28"/>
          <w:lang w:val="en-US" w:eastAsia="zh-CN" w:bidi="ar"/>
        </w:rPr>
        <w:t>恶意不发货。</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商家支付成功后以各种理由不发货或不按照政采云分销平台的发货时间要求一再拖延发货。如：被举报未按约定时间发货后仍不发货，明确不愿发货，平台介入仍不发货等。</w:t>
      </w:r>
    </w:p>
    <w:p>
      <w:pPr>
        <w:keepNext w:val="0"/>
        <w:keepLines w:val="0"/>
        <w:widowControl/>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val="en-US" w:eastAsia="zh-CN" w:bidi="ar"/>
        </w:rPr>
        <w:t> </w:t>
      </w:r>
      <w:r>
        <w:rPr>
          <w:rFonts w:ascii="宋体" w:hAnsi="宋体" w:eastAsia="宋体" w:cs="宋体"/>
          <w:kern w:val="0"/>
          <w:sz w:val="28"/>
          <w:szCs w:val="28"/>
          <w:lang w:eastAsia="zh-CN" w:bidi="ar"/>
        </w:rPr>
        <w:t>2.虚假发票。</w:t>
      </w:r>
    </w:p>
    <w:p>
      <w:pPr>
        <w:keepNext w:val="0"/>
        <w:keepLines w:val="0"/>
        <w:widowControl/>
        <w:suppressLineNumbers w:val="0"/>
        <w:spacing w:line="35" w:lineRule="atLeast"/>
        <w:jc w:val="left"/>
        <w:rPr>
          <w:rFonts w:ascii="宋体" w:hAnsi="宋体" w:eastAsia="宋体" w:cs="宋体"/>
          <w:kern w:val="0"/>
          <w:sz w:val="28"/>
          <w:szCs w:val="28"/>
          <w:lang w:val="en-US" w:eastAsia="zh-CN" w:bidi="ar"/>
        </w:rPr>
      </w:pPr>
      <w:r>
        <w:rPr>
          <w:rFonts w:ascii="宋体" w:hAnsi="宋体" w:eastAsia="宋体" w:cs="宋体"/>
          <w:kern w:val="0"/>
          <w:sz w:val="28"/>
          <w:szCs w:val="28"/>
          <w:lang w:eastAsia="zh-CN" w:bidi="ar"/>
        </w:rPr>
        <w:t>分销商开具虚假发票</w:t>
      </w: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3.未按照约定兑现承诺</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发布的商品信息里，包括但不限于返佣奖励等承诺实际未兑现。</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r>
        <w:rPr>
          <w:rFonts w:ascii="宋体" w:hAnsi="宋体" w:eastAsia="宋体" w:cs="宋体"/>
          <w:kern w:val="0"/>
          <w:sz w:val="28"/>
          <w:szCs w:val="28"/>
          <w:lang w:eastAsia="zh-CN" w:bidi="ar"/>
        </w:rPr>
        <w:t>4.</w:t>
      </w:r>
      <w:r>
        <w:rPr>
          <w:rFonts w:ascii="宋体" w:hAnsi="宋体" w:eastAsia="宋体" w:cs="宋体"/>
          <w:kern w:val="0"/>
          <w:sz w:val="28"/>
          <w:szCs w:val="28"/>
          <w:lang w:val="en-US" w:eastAsia="zh-CN" w:bidi="ar"/>
        </w:rPr>
        <w:t>虚假宣传</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指分销</w:t>
      </w:r>
      <w:r>
        <w:rPr>
          <w:rFonts w:ascii="宋体" w:hAnsi="宋体" w:eastAsia="宋体" w:cs="宋体"/>
          <w:kern w:val="0"/>
          <w:sz w:val="28"/>
          <w:szCs w:val="28"/>
          <w:lang w:eastAsia="zh-CN" w:bidi="ar"/>
        </w:rPr>
        <w:t>商</w:t>
      </w:r>
      <w:r>
        <w:rPr>
          <w:rFonts w:ascii="宋体" w:hAnsi="宋体" w:eastAsia="宋体" w:cs="宋体"/>
          <w:kern w:val="0"/>
          <w:sz w:val="28"/>
          <w:szCs w:val="28"/>
          <w:lang w:val="en-US" w:eastAsia="zh-CN" w:bidi="ar"/>
        </w:rPr>
        <w:t>在信息发布中含有不实信息内容，欺骗和误导行为，包括但不限于通过文字或图片等方式明示或暗示与商品实际内容不相符的虚假信息，使</w:t>
      </w:r>
      <w:r>
        <w:rPr>
          <w:rFonts w:ascii="宋体" w:hAnsi="宋体" w:eastAsia="宋体" w:cs="宋体"/>
          <w:kern w:val="0"/>
          <w:sz w:val="28"/>
          <w:szCs w:val="28"/>
          <w:lang w:eastAsia="zh-CN" w:bidi="ar"/>
        </w:rPr>
        <w:t>商家或采购单位</w:t>
      </w:r>
      <w:r>
        <w:rPr>
          <w:rFonts w:ascii="宋体" w:hAnsi="宋体" w:eastAsia="宋体" w:cs="宋体"/>
          <w:kern w:val="0"/>
          <w:sz w:val="28"/>
          <w:szCs w:val="28"/>
          <w:lang w:val="en-US" w:eastAsia="zh-CN" w:bidi="ar"/>
        </w:rPr>
        <w:t>对商品的质量、制作成分、性能、用途、生产者、有效期限、产地等产生误解的行为（具体情形以法律法规规定为准）。</w:t>
      </w:r>
    </w:p>
    <w:p>
      <w:pPr>
        <w:keepNext w:val="0"/>
        <w:keepLines w:val="0"/>
        <w:widowControl/>
        <w:suppressLineNumbers w:val="0"/>
        <w:spacing w:line="35" w:lineRule="atLeast"/>
        <w:jc w:val="left"/>
        <w:rPr>
          <w:sz w:val="28"/>
          <w:szCs w:val="28"/>
        </w:rPr>
      </w:pP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A级</w:t>
      </w:r>
      <w:r>
        <w:rPr>
          <w:rFonts w:ascii="宋体" w:hAnsi="宋体" w:eastAsia="宋体" w:cs="宋体"/>
          <w:kern w:val="0"/>
          <w:sz w:val="28"/>
          <w:szCs w:val="28"/>
          <w:lang w:val="en-US" w:eastAsia="zh-CN" w:bidi="ar"/>
        </w:rPr>
        <w:t>违规</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1.</w:t>
      </w:r>
      <w:r>
        <w:rPr>
          <w:rFonts w:ascii="宋体" w:hAnsi="宋体" w:eastAsia="宋体" w:cs="宋体"/>
          <w:kern w:val="0"/>
          <w:sz w:val="28"/>
          <w:szCs w:val="28"/>
          <w:lang w:val="en-US" w:eastAsia="zh-CN" w:bidi="ar"/>
        </w:rPr>
        <w:t>发布违禁产品或信息</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2.</w:t>
      </w:r>
      <w:r>
        <w:rPr>
          <w:rFonts w:ascii="宋体" w:hAnsi="宋体" w:eastAsia="宋体" w:cs="宋体"/>
          <w:kern w:val="0"/>
          <w:sz w:val="28"/>
          <w:szCs w:val="28"/>
          <w:lang w:val="en-US" w:eastAsia="zh-CN" w:bidi="ar"/>
        </w:rPr>
        <w:t>发布有违公序良俗的产品或信息。</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3.</w:t>
      </w:r>
      <w:r>
        <w:rPr>
          <w:rFonts w:ascii="宋体" w:hAnsi="宋体" w:eastAsia="宋体" w:cs="宋体"/>
          <w:kern w:val="0"/>
          <w:sz w:val="28"/>
          <w:szCs w:val="28"/>
          <w:lang w:val="en-US" w:eastAsia="zh-CN" w:bidi="ar"/>
        </w:rPr>
        <w:t>发布色情类、暴力类、赌博类、涉黑类、谣言类、误导类、危害平台安全类内容</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eastAsia="zh-CN" w:bidi="ar"/>
        </w:rPr>
        <w:t>4.</w:t>
      </w:r>
      <w:r>
        <w:rPr>
          <w:rFonts w:ascii="宋体" w:hAnsi="宋体" w:eastAsia="宋体" w:cs="宋体"/>
          <w:kern w:val="0"/>
          <w:sz w:val="28"/>
          <w:szCs w:val="28"/>
          <w:lang w:val="en-US" w:eastAsia="zh-CN" w:bidi="ar"/>
        </w:rPr>
        <w:t>更换商品链接内容</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指将某个商品的链接内容（标题、图片、商品详情页等）更换为与该商品无关的其他商品的内容。</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注：</w:t>
      </w:r>
    </w:p>
    <w:p>
      <w:pPr>
        <w:keepNext w:val="0"/>
        <w:keepLines w:val="0"/>
        <w:widowControl/>
        <w:numPr>
          <w:ilvl w:val="0"/>
          <w:numId w:val="6"/>
        </w:numPr>
        <w:suppressLineNumbers w:val="0"/>
        <w:spacing w:line="35" w:lineRule="atLeast"/>
        <w:jc w:val="left"/>
        <w:rPr>
          <w:rFonts w:ascii="宋体" w:hAnsi="宋体" w:eastAsia="宋体" w:cs="宋体"/>
          <w:kern w:val="0"/>
          <w:sz w:val="28"/>
          <w:szCs w:val="28"/>
          <w:lang w:eastAsia="zh-CN" w:bidi="ar"/>
        </w:rPr>
      </w:pPr>
      <w:r>
        <w:rPr>
          <w:rFonts w:ascii="宋体" w:hAnsi="宋体" w:eastAsia="宋体" w:cs="宋体"/>
          <w:kern w:val="0"/>
          <w:sz w:val="28"/>
          <w:szCs w:val="28"/>
          <w:lang w:eastAsia="zh-CN" w:bidi="ar"/>
        </w:rPr>
        <w:t>分销商在收到平台正式违规通知3个工作日未整改，违规处罚翻倍。</w:t>
      </w:r>
    </w:p>
    <w:p>
      <w:pPr>
        <w:keepNext w:val="0"/>
        <w:keepLines w:val="0"/>
        <w:widowControl/>
        <w:numPr>
          <w:numId w:val="0"/>
        </w:numPr>
        <w:suppressLineNumbers w:val="0"/>
        <w:spacing w:line="35" w:lineRule="atLeast"/>
        <w:jc w:val="left"/>
        <w:rPr>
          <w:sz w:val="28"/>
          <w:szCs w:val="28"/>
        </w:rPr>
      </w:pPr>
      <w:r>
        <w:rPr>
          <w:rFonts w:ascii="宋体" w:hAnsi="宋体" w:eastAsia="宋体" w:cs="宋体"/>
          <w:kern w:val="0"/>
          <w:sz w:val="28"/>
          <w:szCs w:val="28"/>
          <w:lang w:val="en-US" w:eastAsia="zh-CN" w:bidi="ar"/>
        </w:rPr>
        <w:t>2、商家因单次违规扣分较大，导致累积扣分满足多个档次处罚条件，或在被处罚期间又出现违规情形满足其他档次处罚条件的，仅按较重的档次进行处罚。</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3、政采云分销平台在法律允许的范围内对该规则享有解释权。</w:t>
      </w:r>
    </w:p>
    <w:p>
      <w:pPr>
        <w:keepNext w:val="0"/>
        <w:keepLines w:val="0"/>
        <w:widowControl/>
        <w:suppressLineNumbers w:val="0"/>
        <w:spacing w:line="35" w:lineRule="atLeast"/>
        <w:jc w:val="left"/>
        <w:rPr>
          <w:sz w:val="28"/>
          <w:szCs w:val="28"/>
        </w:rPr>
      </w:pPr>
      <w:r>
        <w:rPr>
          <w:rFonts w:ascii="宋体" w:hAnsi="宋体" w:eastAsia="宋体" w:cs="宋体"/>
          <w:kern w:val="0"/>
          <w:sz w:val="28"/>
          <w:szCs w:val="28"/>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Microsoft YaHei">
    <w:altName w:val="汉仪旗黑KW"/>
    <w:panose1 w:val="00000000000000000000"/>
    <w:charset w:val="00"/>
    <w:family w:val="auto"/>
    <w:pitch w:val="default"/>
    <w:sig w:usb0="00000000" w:usb1="00000000" w:usb2="00000000" w:usb3="00000000" w:csb0="00000000" w:csb1="00000000"/>
  </w:font>
  <w:font w:name="汉仪旗黑KW">
    <w:panose1 w:val="00020600040101010101"/>
    <w:charset w:val="86"/>
    <w:family w:val="auto"/>
    <w:pitch w:val="default"/>
    <w:sig w:usb0="A00002BF" w:usb1="3ACF7CFA" w:usb2="00000016"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19F84D"/>
    <w:multiLevelType w:val="singleLevel"/>
    <w:tmpl w:val="5D19F84D"/>
    <w:lvl w:ilvl="0" w:tentative="0">
      <w:start w:val="2"/>
      <w:numFmt w:val="chineseCounting"/>
      <w:suff w:val="nothing"/>
      <w:lvlText w:val="第%1条"/>
      <w:lvlJc w:val="left"/>
    </w:lvl>
  </w:abstractNum>
  <w:abstractNum w:abstractNumId="1">
    <w:nsid w:val="5D19F8CC"/>
    <w:multiLevelType w:val="singleLevel"/>
    <w:tmpl w:val="5D19F8CC"/>
    <w:lvl w:ilvl="0" w:tentative="0">
      <w:start w:val="4"/>
      <w:numFmt w:val="chineseCounting"/>
      <w:suff w:val="nothing"/>
      <w:lvlText w:val="第%1条"/>
      <w:lvlJc w:val="left"/>
    </w:lvl>
  </w:abstractNum>
  <w:abstractNum w:abstractNumId="2">
    <w:nsid w:val="5D1A00D5"/>
    <w:multiLevelType w:val="singleLevel"/>
    <w:tmpl w:val="5D1A00D5"/>
    <w:lvl w:ilvl="0" w:tentative="0">
      <w:start w:val="1"/>
      <w:numFmt w:val="chineseCounting"/>
      <w:suff w:val="nothing"/>
      <w:lvlText w:val="%1．"/>
      <w:lvlJc w:val="left"/>
    </w:lvl>
  </w:abstractNum>
  <w:abstractNum w:abstractNumId="3">
    <w:nsid w:val="5D1A01CF"/>
    <w:multiLevelType w:val="singleLevel"/>
    <w:tmpl w:val="5D1A01CF"/>
    <w:lvl w:ilvl="0" w:tentative="0">
      <w:start w:val="1"/>
      <w:numFmt w:val="decimal"/>
      <w:suff w:val="nothing"/>
      <w:lvlText w:val="%1."/>
      <w:lvlJc w:val="left"/>
    </w:lvl>
  </w:abstractNum>
  <w:abstractNum w:abstractNumId="4">
    <w:nsid w:val="5D1A055E"/>
    <w:multiLevelType w:val="singleLevel"/>
    <w:tmpl w:val="5D1A055E"/>
    <w:lvl w:ilvl="0" w:tentative="0">
      <w:start w:val="3"/>
      <w:numFmt w:val="decimal"/>
      <w:suff w:val="nothing"/>
      <w:lvlText w:val="%1."/>
      <w:lvlJc w:val="left"/>
    </w:lvl>
  </w:abstractNum>
  <w:abstractNum w:abstractNumId="5">
    <w:nsid w:val="5D1A093E"/>
    <w:multiLevelType w:val="singleLevel"/>
    <w:tmpl w:val="5D1A093E"/>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1"/>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BBFAC9E"/>
    <w:rsid w:val="EBBFAC9E"/>
    <w:rsid w:val="EBFCC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Office_1.0.1.1354_F1E327BC-269C-435d-A152-05C5408002CA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2019-07-01T19:40:00Z</dcterms:created>
  <dc:creator>wujian</dc:creator>
  <cp:lastModifiedBy>wujian</cp:lastModifiedBy>
  <dcterms:modified xsi:type="dcterms:W3CDTF">2019-07-01T21:02:13Z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2052-1.0.1.1354</vt:lpwstr>
  </property>
</Properties>
</file>