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40" w:lineRule="exact"/>
        <w:ind w:right="25" w:rightChars="12"/>
        <w:jc w:val="center"/>
        <w:rPr>
          <w:rFonts w:ascii="华文宋体" w:hAnsi="华文宋体" w:eastAsia="华文宋体" w:cs="宋体"/>
          <w:b/>
          <w:color w:val="000000"/>
          <w:kern w:val="0"/>
          <w:sz w:val="36"/>
          <w:szCs w:val="36"/>
        </w:rPr>
      </w:pPr>
      <w:r>
        <w:rPr>
          <w:rFonts w:hint="eastAsia" w:ascii="华文宋体" w:hAnsi="华文宋体" w:eastAsia="华文宋体" w:cs="宋体"/>
          <w:b/>
          <w:color w:val="000000"/>
          <w:kern w:val="0"/>
          <w:sz w:val="36"/>
          <w:szCs w:val="36"/>
        </w:rPr>
        <w:t>吉林省政府采购电子商城交易规则及操作指引</w:t>
      </w:r>
    </w:p>
    <w:p>
      <w:pPr>
        <w:widowControl/>
        <w:spacing w:line="540" w:lineRule="exact"/>
        <w:ind w:right="25" w:rightChars="12"/>
        <w:jc w:val="center"/>
        <w:rPr>
          <w:rFonts w:ascii="华文宋体" w:hAnsi="华文宋体" w:eastAsia="华文宋体" w:cs="宋体"/>
          <w:b/>
          <w:color w:val="000000"/>
          <w:kern w:val="0"/>
          <w:sz w:val="36"/>
          <w:szCs w:val="36"/>
        </w:rPr>
      </w:pPr>
      <w:r>
        <w:rPr>
          <w:rFonts w:ascii="华文宋体" w:hAnsi="华文宋体" w:eastAsia="华文宋体" w:cs="宋体"/>
          <w:b/>
          <w:color w:val="000000"/>
          <w:kern w:val="0"/>
          <w:sz w:val="36"/>
          <w:szCs w:val="36"/>
        </w:rPr>
        <w:t>(V1.01)</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吉林省政府采购电子商城是依托互联网，利用云计算、大数据、移动互联技术，实施网上交易、监管和服务，涵盖政府采购各领域、全流程、多用户的公共服务平台。电子商城是对公开招标等传统</w:t>
      </w:r>
      <w:r>
        <w:rPr>
          <w:rFonts w:ascii="华文仿宋" w:hAnsi="华文仿宋" w:eastAsia="华文仿宋" w:cs="宋体"/>
          <w:color w:val="000000"/>
          <w:kern w:val="0"/>
          <w:sz w:val="32"/>
          <w:szCs w:val="32"/>
        </w:rPr>
        <w:t>政府采购方式的创新和优化，将金额相对较低、市场品类相对丰富的标准化商品或服务，通过电商化、竞价化方式实施采购，兼具政府采购的公平与效率</w:t>
      </w:r>
      <w:r>
        <w:rPr>
          <w:rFonts w:hint="eastAsia" w:ascii="华文仿宋" w:hAnsi="华文仿宋" w:eastAsia="华文仿宋" w:cs="宋体"/>
          <w:color w:val="000000"/>
          <w:kern w:val="0"/>
          <w:sz w:val="32"/>
          <w:szCs w:val="32"/>
        </w:rPr>
        <w:t>，</w:t>
      </w:r>
      <w:r>
        <w:rPr>
          <w:rFonts w:ascii="华文仿宋" w:hAnsi="华文仿宋" w:eastAsia="华文仿宋" w:cs="宋体"/>
          <w:color w:val="000000"/>
          <w:kern w:val="0"/>
          <w:sz w:val="32"/>
          <w:szCs w:val="32"/>
        </w:rPr>
        <w:t>多种</w:t>
      </w:r>
      <w:r>
        <w:rPr>
          <w:rFonts w:hint="eastAsia" w:ascii="华文仿宋" w:hAnsi="华文仿宋" w:eastAsia="华文仿宋" w:cs="宋体"/>
          <w:color w:val="000000"/>
          <w:kern w:val="0"/>
          <w:sz w:val="32"/>
          <w:szCs w:val="32"/>
        </w:rPr>
        <w:t>交易</w:t>
      </w:r>
      <w:r>
        <w:rPr>
          <w:rFonts w:ascii="华文仿宋" w:hAnsi="华文仿宋" w:eastAsia="华文仿宋" w:cs="宋体"/>
          <w:color w:val="000000"/>
          <w:kern w:val="0"/>
          <w:sz w:val="32"/>
          <w:szCs w:val="32"/>
        </w:rPr>
        <w:t>方式互相补充、灵活选择。</w:t>
      </w:r>
      <w:r>
        <w:rPr>
          <w:rFonts w:hint="eastAsia" w:ascii="华文仿宋" w:hAnsi="华文仿宋" w:eastAsia="华文仿宋" w:cs="宋体"/>
          <w:color w:val="000000"/>
          <w:kern w:val="0"/>
          <w:sz w:val="32"/>
          <w:szCs w:val="32"/>
        </w:rPr>
        <w:t>电子商城包含网上超市、网上服务市场、在线询价、反向竞价和汽车采购专区等</w:t>
      </w:r>
      <w:r>
        <w:rPr>
          <w:rFonts w:ascii="华文仿宋" w:hAnsi="华文仿宋" w:eastAsia="华文仿宋" w:cs="宋体"/>
          <w:color w:val="000000"/>
          <w:kern w:val="0"/>
          <w:sz w:val="32"/>
          <w:szCs w:val="32"/>
        </w:rPr>
        <w:t>交易方式</w:t>
      </w:r>
      <w:r>
        <w:rPr>
          <w:rFonts w:hint="eastAsia" w:ascii="华文仿宋" w:hAnsi="华文仿宋" w:eastAsia="华文仿宋" w:cs="宋体"/>
          <w:color w:val="000000"/>
          <w:kern w:val="0"/>
          <w:sz w:val="32"/>
          <w:szCs w:val="32"/>
        </w:rPr>
        <w:t>，具体交易规则和操作指引如下：</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一、电子商城交易规则</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网上超市是指采购人</w:t>
      </w:r>
      <w:r>
        <w:rPr>
          <w:rFonts w:hint="eastAsia" w:ascii="华文仿宋" w:hAnsi="华文仿宋" w:eastAsia="华文仿宋" w:cs="宋体"/>
          <w:color w:val="000000"/>
          <w:kern w:val="0"/>
          <w:sz w:val="32"/>
          <w:szCs w:val="32"/>
        </w:rPr>
        <w:t>对通用类货物</w:t>
      </w:r>
      <w:r>
        <w:rPr>
          <w:rFonts w:ascii="华文仿宋" w:hAnsi="华文仿宋" w:eastAsia="华文仿宋" w:cs="宋体"/>
          <w:color w:val="000000"/>
          <w:kern w:val="0"/>
          <w:sz w:val="32"/>
          <w:szCs w:val="32"/>
        </w:rPr>
        <w:t>实施直购的交易方式，</w:t>
      </w:r>
      <w:r>
        <w:rPr>
          <w:rFonts w:hint="eastAsia" w:ascii="华文仿宋" w:hAnsi="华文仿宋" w:eastAsia="华文仿宋" w:cs="宋体"/>
          <w:color w:val="000000"/>
          <w:kern w:val="0"/>
          <w:sz w:val="32"/>
          <w:szCs w:val="32"/>
        </w:rPr>
        <w:t>网上超市商品价格为采购最高限价，采购人可按项目情况通过协商议价方式降低采购成本。集中采购目录内的货物类品目和集中采购目录外的通用类货物品目中，</w:t>
      </w:r>
      <w:r>
        <w:rPr>
          <w:rFonts w:ascii="华文仿宋" w:hAnsi="华文仿宋" w:eastAsia="华文仿宋" w:cs="宋体"/>
          <w:color w:val="000000"/>
          <w:kern w:val="0"/>
          <w:sz w:val="32"/>
          <w:szCs w:val="32"/>
        </w:rPr>
        <w:t>单项或批量采购金额在</w:t>
      </w:r>
      <w:r>
        <w:rPr>
          <w:rFonts w:hint="eastAsia" w:ascii="华文仿宋" w:hAnsi="华文仿宋" w:eastAsia="华文仿宋" w:cs="宋体"/>
          <w:color w:val="000000"/>
          <w:kern w:val="0"/>
          <w:sz w:val="32"/>
          <w:szCs w:val="32"/>
        </w:rPr>
        <w:t>限额标准</w:t>
      </w:r>
      <w:r>
        <w:rPr>
          <w:rFonts w:ascii="华文仿宋" w:hAnsi="华文仿宋" w:eastAsia="华文仿宋" w:cs="宋体"/>
          <w:color w:val="000000"/>
          <w:kern w:val="0"/>
          <w:sz w:val="32"/>
          <w:szCs w:val="32"/>
        </w:rPr>
        <w:t>以下的采购项目，应通过网上超市直购。相同商品在其他市场价格更低的，可从其他市场采购，在报销时提供</w:t>
      </w:r>
      <w:r>
        <w:rPr>
          <w:rFonts w:hint="eastAsia" w:ascii="华文仿宋" w:hAnsi="华文仿宋" w:eastAsia="华文仿宋" w:cs="宋体"/>
          <w:color w:val="000000"/>
          <w:kern w:val="0"/>
          <w:sz w:val="32"/>
          <w:szCs w:val="32"/>
        </w:rPr>
        <w:t>电子商城的“打印搜索结果”</w:t>
      </w:r>
      <w:r>
        <w:rPr>
          <w:rFonts w:ascii="华文仿宋" w:hAnsi="华文仿宋" w:eastAsia="华文仿宋" w:cs="宋体"/>
          <w:color w:val="000000"/>
          <w:kern w:val="0"/>
          <w:sz w:val="32"/>
          <w:szCs w:val="32"/>
        </w:rPr>
        <w:t>。</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网上服务市场</w:t>
      </w:r>
      <w:r>
        <w:rPr>
          <w:rFonts w:hint="eastAsia" w:ascii="华文仿宋" w:hAnsi="华文仿宋" w:eastAsia="华文仿宋" w:cs="宋体"/>
          <w:color w:val="000000"/>
          <w:kern w:val="0"/>
          <w:sz w:val="32"/>
          <w:szCs w:val="32"/>
        </w:rPr>
        <w:t>是指采购人通过</w:t>
      </w:r>
      <w:r>
        <w:rPr>
          <w:rFonts w:ascii="华文仿宋" w:hAnsi="华文仿宋" w:eastAsia="华文仿宋" w:cs="宋体"/>
          <w:color w:val="000000"/>
          <w:kern w:val="0"/>
          <w:sz w:val="32"/>
          <w:szCs w:val="32"/>
        </w:rPr>
        <w:t>直购</w:t>
      </w:r>
      <w:r>
        <w:rPr>
          <w:rFonts w:hint="eastAsia" w:ascii="华文仿宋" w:hAnsi="华文仿宋" w:eastAsia="华文仿宋" w:cs="宋体"/>
          <w:color w:val="000000"/>
          <w:kern w:val="0"/>
          <w:sz w:val="32"/>
          <w:szCs w:val="32"/>
        </w:rPr>
        <w:t>或</w:t>
      </w:r>
      <w:r>
        <w:rPr>
          <w:rFonts w:ascii="华文仿宋" w:hAnsi="华文仿宋" w:eastAsia="华文仿宋" w:cs="宋体"/>
          <w:color w:val="000000"/>
          <w:kern w:val="0"/>
          <w:sz w:val="32"/>
          <w:szCs w:val="32"/>
        </w:rPr>
        <w:t>竞价</w:t>
      </w:r>
      <w:r>
        <w:rPr>
          <w:rFonts w:hint="eastAsia" w:ascii="华文仿宋" w:hAnsi="华文仿宋" w:eastAsia="华文仿宋" w:cs="宋体"/>
          <w:color w:val="000000"/>
          <w:kern w:val="0"/>
          <w:sz w:val="32"/>
          <w:szCs w:val="32"/>
        </w:rPr>
        <w:t>采购的</w:t>
      </w:r>
      <w:r>
        <w:rPr>
          <w:rFonts w:ascii="华文仿宋" w:hAnsi="华文仿宋" w:eastAsia="华文仿宋" w:cs="宋体"/>
          <w:color w:val="000000"/>
          <w:kern w:val="0"/>
          <w:sz w:val="32"/>
          <w:szCs w:val="32"/>
        </w:rPr>
        <w:t>交易方式。单项或批量采购金额在</w:t>
      </w:r>
      <w:r>
        <w:rPr>
          <w:rFonts w:hint="eastAsia" w:ascii="华文仿宋" w:hAnsi="华文仿宋" w:eastAsia="华文仿宋" w:cs="宋体"/>
          <w:color w:val="000000"/>
          <w:kern w:val="0"/>
          <w:sz w:val="32"/>
          <w:szCs w:val="32"/>
        </w:rPr>
        <w:t>采购限额</w:t>
      </w:r>
      <w:r>
        <w:rPr>
          <w:rFonts w:ascii="华文仿宋" w:hAnsi="华文仿宋" w:eastAsia="华文仿宋" w:cs="宋体"/>
          <w:color w:val="000000"/>
          <w:kern w:val="0"/>
          <w:sz w:val="32"/>
          <w:szCs w:val="32"/>
        </w:rPr>
        <w:t>以下</w:t>
      </w:r>
      <w:r>
        <w:rPr>
          <w:rFonts w:hint="eastAsia" w:ascii="华文仿宋" w:hAnsi="华文仿宋" w:eastAsia="华文仿宋" w:cs="宋体"/>
          <w:color w:val="000000"/>
          <w:kern w:val="0"/>
          <w:sz w:val="32"/>
          <w:szCs w:val="32"/>
        </w:rPr>
        <w:t>的</w:t>
      </w:r>
      <w:r>
        <w:rPr>
          <w:rFonts w:ascii="华文仿宋" w:hAnsi="华文仿宋" w:eastAsia="华文仿宋" w:cs="宋体"/>
          <w:color w:val="000000"/>
          <w:kern w:val="0"/>
          <w:sz w:val="32"/>
          <w:szCs w:val="32"/>
        </w:rPr>
        <w:t>服务类项目</w:t>
      </w:r>
      <w:r>
        <w:rPr>
          <w:rFonts w:hint="eastAsia" w:ascii="华文仿宋" w:hAnsi="华文仿宋" w:eastAsia="华文仿宋" w:cs="宋体"/>
          <w:color w:val="000000"/>
          <w:kern w:val="0"/>
          <w:sz w:val="32"/>
          <w:szCs w:val="32"/>
        </w:rPr>
        <w:t>，集中采购目录内的项目应</w:t>
      </w:r>
      <w:r>
        <w:rPr>
          <w:rFonts w:ascii="华文仿宋" w:hAnsi="华文仿宋" w:eastAsia="华文仿宋" w:cs="宋体"/>
          <w:color w:val="000000"/>
          <w:kern w:val="0"/>
          <w:sz w:val="32"/>
          <w:szCs w:val="32"/>
        </w:rPr>
        <w:t>通过网上服务市场直购</w:t>
      </w:r>
      <w:r>
        <w:rPr>
          <w:rFonts w:hint="eastAsia" w:ascii="华文仿宋" w:hAnsi="华文仿宋" w:eastAsia="华文仿宋" w:cs="宋体"/>
          <w:color w:val="000000"/>
          <w:kern w:val="0"/>
          <w:sz w:val="32"/>
          <w:szCs w:val="32"/>
        </w:rPr>
        <w:t>。</w:t>
      </w:r>
      <w:r>
        <w:rPr>
          <w:rFonts w:ascii="华文仿宋" w:hAnsi="华文仿宋" w:eastAsia="华文仿宋" w:cs="宋体"/>
          <w:color w:val="000000"/>
          <w:kern w:val="0"/>
          <w:sz w:val="32"/>
          <w:szCs w:val="32"/>
        </w:rPr>
        <w:t>单项或批量采购金额</w:t>
      </w:r>
      <w:r>
        <w:rPr>
          <w:rFonts w:hint="eastAsia" w:ascii="华文仿宋" w:hAnsi="华文仿宋" w:eastAsia="华文仿宋" w:cs="宋体"/>
          <w:color w:val="000000"/>
          <w:kern w:val="0"/>
          <w:sz w:val="32"/>
          <w:szCs w:val="32"/>
        </w:rPr>
        <w:t>在</w:t>
      </w:r>
      <w:r>
        <w:rPr>
          <w:rFonts w:ascii="华文仿宋" w:hAnsi="华文仿宋" w:eastAsia="华文仿宋" w:cs="宋体"/>
          <w:color w:val="000000"/>
          <w:kern w:val="0"/>
          <w:sz w:val="32"/>
          <w:szCs w:val="32"/>
        </w:rPr>
        <w:t>公开招标限额标准以下的</w:t>
      </w:r>
      <w:r>
        <w:rPr>
          <w:rFonts w:hint="eastAsia" w:ascii="华文仿宋" w:hAnsi="华文仿宋" w:eastAsia="华文仿宋" w:cs="宋体"/>
          <w:color w:val="000000"/>
          <w:kern w:val="0"/>
          <w:sz w:val="32"/>
          <w:szCs w:val="32"/>
        </w:rPr>
        <w:t>集中采购目录内的</w:t>
      </w:r>
      <w:r>
        <w:rPr>
          <w:rFonts w:ascii="华文仿宋" w:hAnsi="华文仿宋" w:eastAsia="华文仿宋" w:cs="宋体"/>
          <w:color w:val="000000"/>
          <w:kern w:val="0"/>
          <w:sz w:val="32"/>
          <w:szCs w:val="32"/>
        </w:rPr>
        <w:t>服务类项目可通过网上服务市场</w:t>
      </w:r>
      <w:r>
        <w:rPr>
          <w:rFonts w:hint="eastAsia" w:ascii="华文仿宋" w:hAnsi="华文仿宋" w:eastAsia="华文仿宋" w:cs="宋体"/>
          <w:color w:val="000000"/>
          <w:kern w:val="0"/>
          <w:sz w:val="32"/>
          <w:szCs w:val="32"/>
        </w:rPr>
        <w:t>进行竞价</w:t>
      </w:r>
      <w:r>
        <w:rPr>
          <w:rFonts w:ascii="华文仿宋" w:hAnsi="华文仿宋" w:eastAsia="华文仿宋" w:cs="宋体"/>
          <w:color w:val="000000"/>
          <w:kern w:val="0"/>
          <w:sz w:val="32"/>
          <w:szCs w:val="32"/>
        </w:rPr>
        <w:t>采购</w:t>
      </w:r>
      <w:r>
        <w:rPr>
          <w:rFonts w:hint="eastAsia" w:ascii="华文仿宋" w:hAnsi="华文仿宋" w:eastAsia="华文仿宋" w:cs="宋体"/>
          <w:color w:val="000000"/>
          <w:kern w:val="0"/>
          <w:sz w:val="32"/>
          <w:szCs w:val="32"/>
        </w:rPr>
        <w:t>，采购人通过自主选择或随机邀请5家及以上供应商参与竞价</w:t>
      </w:r>
      <w:r>
        <w:rPr>
          <w:rFonts w:ascii="华文仿宋" w:hAnsi="华文仿宋" w:eastAsia="华文仿宋" w:cs="宋体"/>
          <w:color w:val="000000"/>
          <w:kern w:val="0"/>
          <w:sz w:val="32"/>
          <w:szCs w:val="32"/>
        </w:rPr>
        <w:t>，最终3家及以上供应商参与报价作为有效</w:t>
      </w:r>
      <w:r>
        <w:rPr>
          <w:rFonts w:hint="eastAsia" w:ascii="华文仿宋" w:hAnsi="华文仿宋" w:eastAsia="华文仿宋" w:cs="宋体"/>
          <w:color w:val="000000"/>
          <w:kern w:val="0"/>
          <w:sz w:val="32"/>
          <w:szCs w:val="32"/>
        </w:rPr>
        <w:t>竞价，</w:t>
      </w:r>
      <w:r>
        <w:rPr>
          <w:rFonts w:ascii="华文仿宋" w:hAnsi="华文仿宋" w:eastAsia="华文仿宋" w:cs="宋体"/>
          <w:color w:val="000000"/>
          <w:kern w:val="0"/>
          <w:sz w:val="32"/>
          <w:szCs w:val="32"/>
        </w:rPr>
        <w:t>在</w:t>
      </w:r>
      <w:r>
        <w:rPr>
          <w:rFonts w:hint="eastAsia" w:ascii="华文仿宋" w:hAnsi="华文仿宋" w:eastAsia="华文仿宋" w:cs="宋体"/>
          <w:color w:val="000000"/>
          <w:kern w:val="0"/>
          <w:sz w:val="32"/>
          <w:szCs w:val="32"/>
        </w:rPr>
        <w:t>完全</w:t>
      </w:r>
      <w:r>
        <w:rPr>
          <w:rFonts w:ascii="华文仿宋" w:hAnsi="华文仿宋" w:eastAsia="华文仿宋" w:cs="宋体"/>
          <w:color w:val="000000"/>
          <w:kern w:val="0"/>
          <w:sz w:val="32"/>
          <w:szCs w:val="32"/>
        </w:rPr>
        <w:t>满足采购需求且实质性响应要求的供应商中按照报价最低的为成交供应商</w:t>
      </w:r>
      <w:r>
        <w:rPr>
          <w:rFonts w:hint="eastAsia" w:ascii="华文仿宋" w:hAnsi="华文仿宋" w:eastAsia="华文仿宋" w:cs="宋体"/>
          <w:color w:val="000000"/>
          <w:kern w:val="0"/>
          <w:sz w:val="32"/>
          <w:szCs w:val="32"/>
        </w:rPr>
        <w:t>。</w:t>
      </w:r>
    </w:p>
    <w:p>
      <w:pPr>
        <w:widowControl/>
        <w:shd w:val="clear" w:color="auto" w:fill="FFFFFF"/>
        <w:spacing w:line="450" w:lineRule="atLeast"/>
        <w:ind w:firstLine="640" w:firstLineChars="200"/>
        <w:jc w:val="left"/>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在线询价</w:t>
      </w:r>
      <w:r>
        <w:rPr>
          <w:rFonts w:hint="eastAsia" w:ascii="华文仿宋" w:hAnsi="华文仿宋" w:eastAsia="华文仿宋" w:cs="宋体"/>
          <w:color w:val="000000"/>
          <w:kern w:val="0"/>
          <w:sz w:val="32"/>
          <w:szCs w:val="32"/>
        </w:rPr>
        <w:t>是指</w:t>
      </w:r>
      <w:r>
        <w:rPr>
          <w:rFonts w:ascii="华文仿宋" w:hAnsi="华文仿宋" w:eastAsia="华文仿宋" w:cs="宋体"/>
          <w:color w:val="000000"/>
          <w:kern w:val="0"/>
          <w:sz w:val="32"/>
          <w:szCs w:val="32"/>
        </w:rPr>
        <w:t>采购人发出询价单</w:t>
      </w:r>
      <w:r>
        <w:rPr>
          <w:rFonts w:hint="eastAsia" w:ascii="华文仿宋" w:hAnsi="华文仿宋" w:eastAsia="华文仿宋" w:cs="宋体"/>
          <w:color w:val="000000"/>
          <w:kern w:val="0"/>
          <w:sz w:val="32"/>
          <w:szCs w:val="32"/>
        </w:rPr>
        <w:t>并由供应商自主报价的交易方式，</w:t>
      </w:r>
      <w:r>
        <w:rPr>
          <w:rFonts w:ascii="华文仿宋" w:hAnsi="华文仿宋" w:eastAsia="华文仿宋" w:cs="宋体"/>
          <w:color w:val="000000"/>
          <w:kern w:val="0"/>
          <w:sz w:val="32"/>
          <w:szCs w:val="32"/>
        </w:rPr>
        <w:t>单项或批量采购金额在公开招标限额标准以下的</w:t>
      </w:r>
      <w:r>
        <w:rPr>
          <w:rFonts w:hint="eastAsia" w:ascii="华文仿宋" w:hAnsi="华文仿宋" w:eastAsia="华文仿宋" w:cs="宋体"/>
          <w:color w:val="000000"/>
          <w:kern w:val="0"/>
          <w:sz w:val="32"/>
          <w:szCs w:val="32"/>
        </w:rPr>
        <w:t>集中采购目录内的</w:t>
      </w:r>
      <w:r>
        <w:rPr>
          <w:rFonts w:ascii="华文仿宋" w:hAnsi="华文仿宋" w:eastAsia="华文仿宋" w:cs="宋体"/>
          <w:color w:val="000000"/>
          <w:kern w:val="0"/>
          <w:sz w:val="32"/>
          <w:szCs w:val="32"/>
        </w:rPr>
        <w:t>货物类采购项目可通过</w:t>
      </w:r>
      <w:r>
        <w:rPr>
          <w:rFonts w:hint="eastAsia" w:ascii="华文仿宋" w:hAnsi="华文仿宋" w:eastAsia="华文仿宋" w:cs="宋体"/>
          <w:color w:val="000000"/>
          <w:kern w:val="0"/>
          <w:sz w:val="32"/>
          <w:szCs w:val="32"/>
        </w:rPr>
        <w:t>在线询价</w:t>
      </w:r>
      <w:r>
        <w:rPr>
          <w:rFonts w:ascii="华文仿宋" w:hAnsi="华文仿宋" w:eastAsia="华文仿宋" w:cs="宋体"/>
          <w:color w:val="000000"/>
          <w:kern w:val="0"/>
          <w:sz w:val="32"/>
          <w:szCs w:val="32"/>
        </w:rPr>
        <w:t>采</w:t>
      </w:r>
      <w:r>
        <w:rPr>
          <w:rFonts w:hint="eastAsia" w:ascii="华文仿宋" w:hAnsi="华文仿宋" w:eastAsia="华文仿宋" w:cs="宋体"/>
          <w:color w:val="000000"/>
          <w:kern w:val="0"/>
          <w:sz w:val="32"/>
          <w:szCs w:val="32"/>
          <w:lang w:val="en-US" w:eastAsia="zh-CN"/>
        </w:rPr>
        <w:t>购</w:t>
      </w:r>
      <w:bookmarkStart w:id="0" w:name="_GoBack"/>
      <w:bookmarkEnd w:id="0"/>
      <w:r>
        <w:rPr>
          <w:rFonts w:hint="eastAsia" w:ascii="华文仿宋" w:hAnsi="华文仿宋" w:eastAsia="华文仿宋" w:cs="宋体"/>
          <w:color w:val="000000"/>
          <w:kern w:val="0"/>
          <w:sz w:val="32"/>
          <w:szCs w:val="32"/>
        </w:rPr>
        <w:t>，</w:t>
      </w:r>
      <w:r>
        <w:rPr>
          <w:rFonts w:ascii="华文仿宋" w:hAnsi="华文仿宋" w:eastAsia="华文仿宋" w:cs="宋体"/>
          <w:color w:val="000000"/>
          <w:kern w:val="0"/>
          <w:sz w:val="32"/>
          <w:szCs w:val="32"/>
        </w:rPr>
        <w:t>询价单的公示日期不能少于 3 个工作日，最终3 家及以上供应商参与报价作为有效询价。所有电子商城正式供应商可以自行在询价单公示期内参与报价，在</w:t>
      </w:r>
      <w:r>
        <w:rPr>
          <w:rFonts w:hint="eastAsia" w:ascii="华文仿宋" w:hAnsi="华文仿宋" w:eastAsia="华文仿宋" w:cs="宋体"/>
          <w:color w:val="000000"/>
          <w:kern w:val="0"/>
          <w:sz w:val="32"/>
          <w:szCs w:val="32"/>
        </w:rPr>
        <w:t>货物</w:t>
      </w:r>
      <w:r>
        <w:rPr>
          <w:rFonts w:ascii="华文仿宋" w:hAnsi="华文仿宋" w:eastAsia="华文仿宋" w:cs="宋体"/>
          <w:color w:val="000000"/>
          <w:kern w:val="0"/>
          <w:sz w:val="32"/>
          <w:szCs w:val="32"/>
        </w:rPr>
        <w:t>和服务均能满足采购需求</w:t>
      </w:r>
      <w:r>
        <w:rPr>
          <w:rFonts w:hint="eastAsia" w:ascii="华文仿宋" w:hAnsi="华文仿宋" w:eastAsia="华文仿宋" w:cs="宋体"/>
          <w:color w:val="000000"/>
          <w:kern w:val="0"/>
          <w:sz w:val="32"/>
          <w:szCs w:val="32"/>
        </w:rPr>
        <w:t>、商务要求及</w:t>
      </w:r>
      <w:r>
        <w:rPr>
          <w:rFonts w:ascii="华文仿宋" w:hAnsi="华文仿宋" w:eastAsia="华文仿宋" w:cs="宋体"/>
          <w:color w:val="000000"/>
          <w:kern w:val="0"/>
          <w:sz w:val="32"/>
          <w:szCs w:val="32"/>
        </w:rPr>
        <w:t>实质性响应要求的供应商中按照报价最低的为成交供应商。</w:t>
      </w:r>
    </w:p>
    <w:p>
      <w:pPr>
        <w:widowControl/>
        <w:shd w:val="clear" w:color="auto" w:fill="FFFFFF"/>
        <w:spacing w:line="450" w:lineRule="atLeast"/>
        <w:ind w:firstLine="640" w:firstLineChars="200"/>
        <w:jc w:val="left"/>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反向竞价</w:t>
      </w:r>
      <w:r>
        <w:rPr>
          <w:rFonts w:hint="eastAsia" w:ascii="华文仿宋" w:hAnsi="华文仿宋" w:eastAsia="华文仿宋" w:cs="宋体"/>
          <w:color w:val="000000"/>
          <w:kern w:val="0"/>
          <w:sz w:val="32"/>
          <w:szCs w:val="32"/>
        </w:rPr>
        <w:t>是指</w:t>
      </w:r>
      <w:r>
        <w:rPr>
          <w:rFonts w:ascii="华文仿宋" w:hAnsi="华文仿宋" w:eastAsia="华文仿宋" w:cs="宋体"/>
          <w:color w:val="000000"/>
          <w:kern w:val="0"/>
          <w:sz w:val="32"/>
          <w:szCs w:val="32"/>
        </w:rPr>
        <w:t>采购人在</w:t>
      </w:r>
      <w:r>
        <w:rPr>
          <w:rFonts w:hint="eastAsia" w:ascii="华文仿宋" w:hAnsi="华文仿宋" w:eastAsia="华文仿宋" w:cs="宋体"/>
          <w:color w:val="000000"/>
          <w:kern w:val="0"/>
          <w:sz w:val="32"/>
          <w:szCs w:val="32"/>
        </w:rPr>
        <w:t>电子商城</w:t>
      </w:r>
      <w:r>
        <w:rPr>
          <w:rFonts w:ascii="华文仿宋" w:hAnsi="华文仿宋" w:eastAsia="华文仿宋" w:cs="宋体"/>
          <w:color w:val="000000"/>
          <w:kern w:val="0"/>
          <w:sz w:val="32"/>
          <w:szCs w:val="32"/>
        </w:rPr>
        <w:t>以反向拍卖的方式实施采购，适用于</w:t>
      </w:r>
      <w:r>
        <w:rPr>
          <w:rFonts w:hint="eastAsia" w:ascii="华文仿宋" w:hAnsi="华文仿宋" w:eastAsia="华文仿宋" w:cs="宋体"/>
          <w:color w:val="000000"/>
          <w:kern w:val="0"/>
          <w:sz w:val="32"/>
          <w:szCs w:val="32"/>
        </w:rPr>
        <w:t>集中采购目录内的货物类</w:t>
      </w:r>
      <w:r>
        <w:rPr>
          <w:rFonts w:ascii="华文仿宋" w:hAnsi="华文仿宋" w:eastAsia="华文仿宋" w:cs="宋体"/>
          <w:color w:val="000000"/>
          <w:kern w:val="0"/>
          <w:sz w:val="32"/>
          <w:szCs w:val="32"/>
        </w:rPr>
        <w:t>商品</w:t>
      </w:r>
      <w:r>
        <w:rPr>
          <w:rFonts w:hint="eastAsia" w:ascii="华文仿宋" w:hAnsi="华文仿宋" w:eastAsia="华文仿宋" w:cs="宋体"/>
          <w:color w:val="000000"/>
          <w:kern w:val="0"/>
          <w:sz w:val="32"/>
          <w:szCs w:val="32"/>
        </w:rPr>
        <w:t>采购，</w:t>
      </w:r>
      <w:r>
        <w:rPr>
          <w:rFonts w:ascii="华文仿宋" w:hAnsi="华文仿宋" w:eastAsia="华文仿宋" w:cs="宋体"/>
          <w:color w:val="000000"/>
          <w:kern w:val="0"/>
          <w:sz w:val="32"/>
          <w:szCs w:val="32"/>
        </w:rPr>
        <w:t>采购人</w:t>
      </w:r>
      <w:r>
        <w:rPr>
          <w:rFonts w:hint="eastAsia" w:ascii="华文仿宋" w:hAnsi="华文仿宋" w:eastAsia="华文仿宋" w:cs="宋体"/>
          <w:color w:val="000000"/>
          <w:kern w:val="0"/>
          <w:sz w:val="32"/>
          <w:szCs w:val="32"/>
        </w:rPr>
        <w:t>可以对商品要求具体</w:t>
      </w:r>
      <w:r>
        <w:rPr>
          <w:rFonts w:ascii="华文仿宋" w:hAnsi="华文仿宋" w:eastAsia="华文仿宋" w:cs="宋体"/>
          <w:color w:val="000000"/>
          <w:kern w:val="0"/>
          <w:sz w:val="32"/>
          <w:szCs w:val="32"/>
        </w:rPr>
        <w:t>品牌、型号</w:t>
      </w:r>
      <w:r>
        <w:rPr>
          <w:rFonts w:hint="eastAsia" w:ascii="华文仿宋" w:hAnsi="华文仿宋" w:eastAsia="华文仿宋" w:cs="宋体"/>
          <w:color w:val="000000"/>
          <w:kern w:val="0"/>
          <w:sz w:val="32"/>
          <w:szCs w:val="32"/>
        </w:rPr>
        <w:t>，发出</w:t>
      </w:r>
      <w:r>
        <w:rPr>
          <w:rFonts w:ascii="华文仿宋" w:hAnsi="华文仿宋" w:eastAsia="华文仿宋" w:cs="宋体"/>
          <w:color w:val="000000"/>
          <w:kern w:val="0"/>
          <w:sz w:val="32"/>
          <w:szCs w:val="32"/>
        </w:rPr>
        <w:t>竞价单，供应商在竞价单约定的时间参与报价。单项或批量采购金额在公开招标限额标准以下的</w:t>
      </w:r>
      <w:r>
        <w:rPr>
          <w:rFonts w:hint="eastAsia" w:ascii="华文仿宋" w:hAnsi="华文仿宋" w:eastAsia="华文仿宋" w:cs="宋体"/>
          <w:color w:val="000000"/>
          <w:kern w:val="0"/>
          <w:sz w:val="32"/>
          <w:szCs w:val="32"/>
        </w:rPr>
        <w:t>集中采购目录内的</w:t>
      </w:r>
      <w:r>
        <w:rPr>
          <w:rFonts w:ascii="华文仿宋" w:hAnsi="华文仿宋" w:eastAsia="华文仿宋" w:cs="宋体"/>
          <w:color w:val="000000"/>
          <w:kern w:val="0"/>
          <w:sz w:val="32"/>
          <w:szCs w:val="32"/>
        </w:rPr>
        <w:t>货物类采购项目</w:t>
      </w:r>
      <w:r>
        <w:rPr>
          <w:rFonts w:hint="eastAsia" w:ascii="华文仿宋" w:hAnsi="华文仿宋" w:eastAsia="华文仿宋" w:cs="宋体"/>
          <w:color w:val="000000"/>
          <w:kern w:val="0"/>
          <w:sz w:val="32"/>
          <w:szCs w:val="32"/>
        </w:rPr>
        <w:t>和</w:t>
      </w:r>
      <w:r>
        <w:rPr>
          <w:rFonts w:ascii="华文仿宋" w:hAnsi="华文仿宋" w:eastAsia="华文仿宋" w:cs="宋体"/>
          <w:color w:val="000000"/>
          <w:kern w:val="0"/>
          <w:sz w:val="32"/>
          <w:szCs w:val="32"/>
        </w:rPr>
        <w:t>单项或批量采购金额</w:t>
      </w:r>
      <w:r>
        <w:rPr>
          <w:rFonts w:hint="eastAsia" w:ascii="华文仿宋" w:hAnsi="华文仿宋" w:eastAsia="华文仿宋" w:cs="宋体"/>
          <w:color w:val="000000"/>
          <w:kern w:val="0"/>
          <w:sz w:val="32"/>
          <w:szCs w:val="32"/>
        </w:rPr>
        <w:t>在采购</w:t>
      </w:r>
      <w:r>
        <w:rPr>
          <w:rFonts w:ascii="华文仿宋" w:hAnsi="华文仿宋" w:eastAsia="华文仿宋" w:cs="宋体"/>
          <w:color w:val="000000"/>
          <w:kern w:val="0"/>
          <w:sz w:val="32"/>
          <w:szCs w:val="32"/>
        </w:rPr>
        <w:t>限额标准以下</w:t>
      </w:r>
      <w:r>
        <w:rPr>
          <w:rFonts w:hint="eastAsia" w:ascii="华文仿宋" w:hAnsi="华文仿宋" w:eastAsia="华文仿宋" w:cs="宋体"/>
          <w:color w:val="000000"/>
          <w:kern w:val="0"/>
          <w:sz w:val="32"/>
          <w:szCs w:val="32"/>
        </w:rPr>
        <w:t>的通用货物类</w:t>
      </w:r>
      <w:r>
        <w:rPr>
          <w:rFonts w:ascii="华文仿宋" w:hAnsi="华文仿宋" w:eastAsia="华文仿宋" w:cs="宋体"/>
          <w:color w:val="000000"/>
          <w:kern w:val="0"/>
          <w:sz w:val="32"/>
          <w:szCs w:val="32"/>
        </w:rPr>
        <w:t>项目可通过反向竞价方式采购</w:t>
      </w:r>
      <w:r>
        <w:rPr>
          <w:rFonts w:hint="eastAsia" w:ascii="华文仿宋" w:hAnsi="华文仿宋" w:eastAsia="华文仿宋" w:cs="宋体"/>
          <w:color w:val="000000"/>
          <w:kern w:val="0"/>
          <w:sz w:val="32"/>
          <w:szCs w:val="32"/>
        </w:rPr>
        <w:t>，竞价</w:t>
      </w:r>
      <w:r>
        <w:rPr>
          <w:rFonts w:ascii="华文仿宋" w:hAnsi="华文仿宋" w:eastAsia="华文仿宋" w:cs="宋体"/>
          <w:color w:val="000000"/>
          <w:kern w:val="0"/>
          <w:sz w:val="32"/>
          <w:szCs w:val="32"/>
        </w:rPr>
        <w:t>单的公示日期不能少于 3 个工作日</w:t>
      </w:r>
      <w:r>
        <w:rPr>
          <w:rFonts w:hint="eastAsia" w:ascii="华文仿宋" w:hAnsi="华文仿宋" w:eastAsia="华文仿宋" w:cs="宋体"/>
          <w:color w:val="000000"/>
          <w:kern w:val="0"/>
          <w:sz w:val="32"/>
          <w:szCs w:val="32"/>
        </w:rPr>
        <w:t>，由供应商在规定的时间内按轮次自行报价，第一轮有</w:t>
      </w:r>
      <w:r>
        <w:rPr>
          <w:rFonts w:ascii="华文仿宋" w:hAnsi="华文仿宋" w:eastAsia="华文仿宋" w:cs="宋体"/>
          <w:color w:val="000000"/>
          <w:kern w:val="0"/>
          <w:sz w:val="32"/>
          <w:szCs w:val="32"/>
        </w:rPr>
        <w:t xml:space="preserve"> 3 家及以上供应商参与报价，在</w:t>
      </w:r>
      <w:r>
        <w:rPr>
          <w:rFonts w:hint="eastAsia" w:ascii="华文仿宋" w:hAnsi="华文仿宋" w:eastAsia="华文仿宋" w:cs="宋体"/>
          <w:color w:val="000000"/>
          <w:kern w:val="0"/>
          <w:sz w:val="32"/>
          <w:szCs w:val="32"/>
        </w:rPr>
        <w:t>货物</w:t>
      </w:r>
      <w:r>
        <w:rPr>
          <w:rFonts w:ascii="华文仿宋" w:hAnsi="华文仿宋" w:eastAsia="华文仿宋" w:cs="宋体"/>
          <w:color w:val="000000"/>
          <w:kern w:val="0"/>
          <w:sz w:val="32"/>
          <w:szCs w:val="32"/>
        </w:rPr>
        <w:t>和服务均能满足采购需求</w:t>
      </w:r>
      <w:r>
        <w:rPr>
          <w:rFonts w:hint="eastAsia" w:ascii="华文仿宋" w:hAnsi="华文仿宋" w:eastAsia="华文仿宋" w:cs="宋体"/>
          <w:color w:val="000000"/>
          <w:kern w:val="0"/>
          <w:sz w:val="32"/>
          <w:szCs w:val="32"/>
        </w:rPr>
        <w:t>、商务要求及</w:t>
      </w:r>
      <w:r>
        <w:rPr>
          <w:rFonts w:ascii="华文仿宋" w:hAnsi="华文仿宋" w:eastAsia="华文仿宋" w:cs="宋体"/>
          <w:color w:val="000000"/>
          <w:kern w:val="0"/>
          <w:sz w:val="32"/>
          <w:szCs w:val="32"/>
        </w:rPr>
        <w:t>实质性响应要求的供应商中按照报价最低的为成交供应商。</w:t>
      </w:r>
    </w:p>
    <w:p>
      <w:pPr>
        <w:widowControl/>
        <w:shd w:val="clear" w:color="auto" w:fill="FFFFFF"/>
        <w:spacing w:line="450" w:lineRule="atLeast"/>
        <w:ind w:firstLine="640" w:firstLineChars="200"/>
        <w:jc w:val="left"/>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汽车采购专区</w:t>
      </w:r>
      <w:r>
        <w:rPr>
          <w:rFonts w:hint="eastAsia" w:ascii="华文仿宋" w:hAnsi="华文仿宋" w:eastAsia="华文仿宋" w:cs="宋体"/>
          <w:color w:val="000000"/>
          <w:kern w:val="0"/>
          <w:sz w:val="32"/>
          <w:szCs w:val="32"/>
        </w:rPr>
        <w:t>是针对集中采购目录内的车辆类项目</w:t>
      </w:r>
      <w:r>
        <w:rPr>
          <w:rFonts w:ascii="华文仿宋" w:hAnsi="华文仿宋" w:eastAsia="华文仿宋" w:cs="宋体"/>
          <w:color w:val="000000"/>
          <w:kern w:val="0"/>
          <w:sz w:val="32"/>
          <w:szCs w:val="32"/>
        </w:rPr>
        <w:t>竞价</w:t>
      </w:r>
      <w:r>
        <w:rPr>
          <w:rFonts w:hint="eastAsia" w:ascii="华文仿宋" w:hAnsi="华文仿宋" w:eastAsia="华文仿宋" w:cs="宋体"/>
          <w:color w:val="000000"/>
          <w:kern w:val="0"/>
          <w:sz w:val="32"/>
          <w:szCs w:val="32"/>
        </w:rPr>
        <w:t>采购的交易方式，竞价</w:t>
      </w:r>
      <w:r>
        <w:rPr>
          <w:rFonts w:ascii="华文仿宋" w:hAnsi="华文仿宋" w:eastAsia="华文仿宋" w:cs="宋体"/>
          <w:color w:val="000000"/>
          <w:kern w:val="0"/>
          <w:sz w:val="32"/>
          <w:szCs w:val="32"/>
        </w:rPr>
        <w:t>单的公示日期不能少于 3 个工作日，最终3 家及以上供应商参与报价作为有效</w:t>
      </w:r>
      <w:r>
        <w:rPr>
          <w:rFonts w:hint="eastAsia" w:ascii="华文仿宋" w:hAnsi="华文仿宋" w:eastAsia="华文仿宋" w:cs="宋体"/>
          <w:color w:val="000000"/>
          <w:kern w:val="0"/>
          <w:sz w:val="32"/>
          <w:szCs w:val="32"/>
        </w:rPr>
        <w:t>竞</w:t>
      </w:r>
      <w:r>
        <w:rPr>
          <w:rFonts w:ascii="华文仿宋" w:hAnsi="华文仿宋" w:eastAsia="华文仿宋" w:cs="宋体"/>
          <w:color w:val="000000"/>
          <w:kern w:val="0"/>
          <w:sz w:val="32"/>
          <w:szCs w:val="32"/>
        </w:rPr>
        <w:t>价</w:t>
      </w:r>
      <w:r>
        <w:rPr>
          <w:rFonts w:hint="eastAsia" w:ascii="华文仿宋" w:hAnsi="华文仿宋" w:eastAsia="华文仿宋" w:cs="宋体"/>
          <w:color w:val="000000"/>
          <w:kern w:val="0"/>
          <w:sz w:val="32"/>
          <w:szCs w:val="32"/>
        </w:rPr>
        <w:t>，</w:t>
      </w:r>
      <w:r>
        <w:rPr>
          <w:rFonts w:ascii="华文仿宋" w:hAnsi="华文仿宋" w:eastAsia="华文仿宋" w:cs="宋体"/>
          <w:color w:val="000000"/>
          <w:kern w:val="0"/>
          <w:sz w:val="32"/>
          <w:szCs w:val="32"/>
        </w:rPr>
        <w:t>能满足采购需求</w:t>
      </w:r>
      <w:r>
        <w:rPr>
          <w:rFonts w:hint="eastAsia" w:ascii="华文仿宋" w:hAnsi="华文仿宋" w:eastAsia="华文仿宋" w:cs="宋体"/>
          <w:color w:val="000000"/>
          <w:kern w:val="0"/>
          <w:sz w:val="32"/>
          <w:szCs w:val="32"/>
        </w:rPr>
        <w:t>、商务要求及</w:t>
      </w:r>
      <w:r>
        <w:rPr>
          <w:rFonts w:ascii="华文仿宋" w:hAnsi="华文仿宋" w:eastAsia="华文仿宋" w:cs="宋体"/>
          <w:color w:val="000000"/>
          <w:kern w:val="0"/>
          <w:sz w:val="32"/>
          <w:szCs w:val="32"/>
        </w:rPr>
        <w:t>实质性响应要求的供应商中按照报价最低的为成交供应商。</w:t>
      </w:r>
    </w:p>
    <w:p>
      <w:pPr>
        <w:widowControl/>
        <w:spacing w:line="540" w:lineRule="exact"/>
        <w:ind w:right="25" w:rightChars="12" w:firstLine="704" w:firstLineChars="220"/>
        <w:rPr>
          <w:rFonts w:ascii="华文仿宋" w:hAnsi="华文仿宋" w:eastAsia="华文仿宋" w:cs="宋体"/>
          <w:kern w:val="0"/>
          <w:sz w:val="32"/>
          <w:szCs w:val="32"/>
        </w:rPr>
      </w:pPr>
      <w:r>
        <w:rPr>
          <w:rFonts w:hint="eastAsia" w:ascii="华文仿宋" w:hAnsi="华文仿宋" w:eastAsia="华文仿宋" w:cs="宋体"/>
          <w:color w:val="000000"/>
          <w:kern w:val="0"/>
          <w:sz w:val="32"/>
          <w:szCs w:val="32"/>
        </w:rPr>
        <w:t>采用网上服务市场竞价、在线询价、反向竞价和</w:t>
      </w:r>
      <w:r>
        <w:rPr>
          <w:rFonts w:ascii="华文仿宋" w:hAnsi="华文仿宋" w:eastAsia="华文仿宋" w:cs="宋体"/>
          <w:color w:val="000000"/>
          <w:kern w:val="0"/>
          <w:sz w:val="32"/>
          <w:szCs w:val="32"/>
        </w:rPr>
        <w:t>汽车采购专区</w:t>
      </w:r>
      <w:r>
        <w:rPr>
          <w:rFonts w:hint="eastAsia" w:ascii="华文仿宋" w:hAnsi="华文仿宋" w:eastAsia="华文仿宋" w:cs="宋体"/>
          <w:color w:val="000000"/>
          <w:kern w:val="0"/>
          <w:sz w:val="32"/>
          <w:szCs w:val="32"/>
        </w:rPr>
        <w:t>交易方式的，采购人应根据采购项目特点和实际需要制定需求内容，生成询价单或竞价单，相关技术、服务等要求应完整、明确，符合相关法律、法规和制度规定。</w:t>
      </w:r>
    </w:p>
    <w:p>
      <w:pPr>
        <w:widowControl/>
        <w:spacing w:line="540" w:lineRule="exact"/>
        <w:ind w:right="25" w:rightChars="12" w:firstLine="704" w:firstLineChars="220"/>
        <w:rPr>
          <w:rFonts w:ascii="华文仿宋" w:hAnsi="华文仿宋" w:eastAsia="华文仿宋" w:cs="宋体"/>
          <w:color w:val="FF0000"/>
          <w:kern w:val="0"/>
          <w:sz w:val="32"/>
          <w:szCs w:val="32"/>
        </w:rPr>
      </w:pPr>
      <w:r>
        <w:rPr>
          <w:rFonts w:hint="eastAsia" w:ascii="华文仿宋" w:hAnsi="华文仿宋" w:eastAsia="华文仿宋" w:cs="宋体"/>
          <w:color w:val="000000"/>
          <w:kern w:val="0"/>
          <w:sz w:val="32"/>
          <w:szCs w:val="32"/>
        </w:rPr>
        <w:t>网上服务市场竞价、在线询价、反向竞价和</w:t>
      </w:r>
      <w:r>
        <w:rPr>
          <w:rFonts w:ascii="华文仿宋" w:hAnsi="华文仿宋" w:eastAsia="华文仿宋" w:cs="宋体"/>
          <w:color w:val="000000"/>
          <w:kern w:val="0"/>
          <w:sz w:val="32"/>
          <w:szCs w:val="32"/>
        </w:rPr>
        <w:t>汽车采购专区</w:t>
      </w:r>
      <w:r>
        <w:rPr>
          <w:rFonts w:hint="eastAsia" w:ascii="华文仿宋" w:hAnsi="华文仿宋" w:eastAsia="华文仿宋" w:cs="宋体"/>
          <w:color w:val="000000"/>
          <w:kern w:val="0"/>
          <w:sz w:val="32"/>
          <w:szCs w:val="32"/>
        </w:rPr>
        <w:t>交易中，供应商参与报价即默认知晓并响应全部采购需求及相关要求。</w:t>
      </w:r>
      <w:r>
        <w:rPr>
          <w:rFonts w:hint="eastAsia" w:ascii="华文仿宋" w:hAnsi="华文仿宋" w:eastAsia="华文仿宋" w:cs="宋体"/>
          <w:kern w:val="0"/>
          <w:sz w:val="32"/>
          <w:szCs w:val="32"/>
        </w:rPr>
        <w:t>供应商报价相同的，报价时间较早者为成交供应商。成交供应商应在成交结果确定之日起</w:t>
      </w:r>
      <w:r>
        <w:rPr>
          <w:rFonts w:ascii="华文仿宋" w:hAnsi="华文仿宋" w:eastAsia="华文仿宋" w:cs="宋体"/>
          <w:kern w:val="0"/>
          <w:sz w:val="32"/>
          <w:szCs w:val="32"/>
        </w:rPr>
        <w:t>5个工作日内，按照确定的采购标的、规格型号、成交金额、成交数量、技术和服务等事项，与采购人签订采购合同。</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电子商城相关交易供应商应在</w:t>
      </w:r>
      <w:r>
        <w:rPr>
          <w:rFonts w:ascii="华文仿宋" w:hAnsi="华文仿宋" w:eastAsia="华文仿宋" w:cs="宋体"/>
          <w:color w:val="000000"/>
          <w:kern w:val="0"/>
          <w:sz w:val="32"/>
          <w:szCs w:val="32"/>
        </w:rPr>
        <w:t>1个工作日内确认采购单</w:t>
      </w:r>
      <w:r>
        <w:rPr>
          <w:rFonts w:hint="eastAsia" w:ascii="华文仿宋" w:hAnsi="华文仿宋" w:eastAsia="华文仿宋" w:cs="宋体"/>
          <w:color w:val="000000"/>
          <w:kern w:val="0"/>
          <w:sz w:val="32"/>
          <w:szCs w:val="32"/>
        </w:rPr>
        <w:t>（含订单、竞价单、询价单等交易单据）</w:t>
      </w:r>
      <w:r>
        <w:rPr>
          <w:rFonts w:ascii="华文仿宋" w:hAnsi="华文仿宋" w:eastAsia="华文仿宋" w:cs="宋体"/>
          <w:color w:val="000000"/>
          <w:kern w:val="0"/>
          <w:sz w:val="32"/>
          <w:szCs w:val="32"/>
        </w:rPr>
        <w:t>，并按</w:t>
      </w:r>
      <w:r>
        <w:rPr>
          <w:rFonts w:hint="eastAsia" w:ascii="华文仿宋" w:hAnsi="华文仿宋" w:eastAsia="华文仿宋" w:cs="宋体"/>
          <w:color w:val="000000"/>
          <w:kern w:val="0"/>
          <w:sz w:val="32"/>
          <w:szCs w:val="32"/>
        </w:rPr>
        <w:t>采购</w:t>
      </w:r>
      <w:r>
        <w:rPr>
          <w:rFonts w:ascii="华文仿宋" w:hAnsi="华文仿宋" w:eastAsia="华文仿宋" w:cs="宋体"/>
          <w:color w:val="000000"/>
          <w:kern w:val="0"/>
          <w:sz w:val="32"/>
          <w:szCs w:val="32"/>
        </w:rPr>
        <w:t>单要求供货，</w:t>
      </w:r>
      <w:r>
        <w:rPr>
          <w:rFonts w:hint="eastAsia" w:ascii="华文仿宋" w:hAnsi="华文仿宋" w:eastAsia="华文仿宋" w:cs="宋体"/>
          <w:color w:val="000000"/>
          <w:kern w:val="0"/>
          <w:sz w:val="32"/>
          <w:szCs w:val="32"/>
        </w:rPr>
        <w:t>确认采购单后应在</w:t>
      </w:r>
      <w:r>
        <w:rPr>
          <w:rFonts w:ascii="华文仿宋" w:hAnsi="华文仿宋" w:eastAsia="华文仿宋" w:cs="宋体"/>
          <w:color w:val="000000"/>
          <w:kern w:val="0"/>
          <w:sz w:val="32"/>
          <w:szCs w:val="32"/>
        </w:rPr>
        <w:t>3</w:t>
      </w:r>
      <w:r>
        <w:rPr>
          <w:rFonts w:hint="eastAsia" w:ascii="华文仿宋" w:hAnsi="华文仿宋" w:eastAsia="华文仿宋" w:cs="宋体"/>
          <w:color w:val="000000"/>
          <w:kern w:val="0"/>
          <w:sz w:val="32"/>
          <w:szCs w:val="32"/>
        </w:rPr>
        <w:t>个工作日内供货，采购</w:t>
      </w:r>
      <w:r>
        <w:rPr>
          <w:rFonts w:ascii="华文仿宋" w:hAnsi="华文仿宋" w:eastAsia="华文仿宋" w:cs="宋体"/>
          <w:color w:val="000000"/>
          <w:kern w:val="0"/>
          <w:sz w:val="32"/>
          <w:szCs w:val="32"/>
        </w:rPr>
        <w:t>单具有合同法律效力。采购人可要求与供应商另行签订采购合同，供应商不得拒绝。供应商不得随意撤销、变更采购</w:t>
      </w:r>
      <w:r>
        <w:rPr>
          <w:rFonts w:hint="eastAsia" w:ascii="华文仿宋" w:hAnsi="华文仿宋" w:eastAsia="华文仿宋" w:cs="宋体"/>
          <w:color w:val="000000"/>
          <w:kern w:val="0"/>
          <w:sz w:val="32"/>
          <w:szCs w:val="32"/>
        </w:rPr>
        <w:t>采购</w:t>
      </w:r>
      <w:r>
        <w:rPr>
          <w:rFonts w:ascii="华文仿宋" w:hAnsi="华文仿宋" w:eastAsia="华文仿宋" w:cs="宋体"/>
          <w:color w:val="000000"/>
          <w:kern w:val="0"/>
          <w:sz w:val="32"/>
          <w:szCs w:val="32"/>
        </w:rPr>
        <w:t>或采购合同，有正当理由确需撤销的，应协商采购人同意，并将撤销理由提交系统备案。</w:t>
      </w:r>
      <w:r>
        <w:rPr>
          <w:rFonts w:hint="eastAsia" w:ascii="华文仿宋" w:hAnsi="华文仿宋" w:eastAsia="华文仿宋" w:cs="宋体"/>
          <w:color w:val="000000"/>
          <w:kern w:val="0"/>
          <w:sz w:val="32"/>
          <w:szCs w:val="32"/>
        </w:rPr>
        <w:t>采购人或供应商不得随意撤销成交结果或采购合同。有正当理由确需撤销成交结果或采购合同的，应经双方协商一致，</w:t>
      </w:r>
      <w:r>
        <w:rPr>
          <w:rFonts w:ascii="华文仿宋" w:hAnsi="华文仿宋" w:eastAsia="华文仿宋" w:cs="宋体"/>
          <w:color w:val="000000"/>
          <w:kern w:val="0"/>
          <w:sz w:val="32"/>
          <w:szCs w:val="32"/>
        </w:rPr>
        <w:t>并将撤销理由提交系统备案</w:t>
      </w:r>
      <w:r>
        <w:rPr>
          <w:rFonts w:hint="eastAsia" w:ascii="华文仿宋" w:hAnsi="华文仿宋" w:eastAsia="华文仿宋" w:cs="宋体"/>
          <w:color w:val="000000"/>
          <w:kern w:val="0"/>
          <w:sz w:val="32"/>
          <w:szCs w:val="32"/>
        </w:rPr>
        <w:t>。采购人以正当理由撤销成交结果的，在系统提交后，供应商在5个工作日内不进行处理即默认同意。采购人发起采购单或合同取消后，供应商在5个工作日内不进行处理即默认同意。</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采购单或合同生效后，供应商应按协议、合同约定提供商品及服务，或及时将商品、发票等配送至采购人指定地点，并将相关信息录入电子商城，采购人应及时予以确认。</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采购人收货或接受服务后，应在5个工作日内，按照采购单或合同规定的技术、服务等要求，对供应商履约情况进行验收，并将相关信息录入电子商城。</w:t>
      </w:r>
      <w:r>
        <w:rPr>
          <w:rFonts w:hint="eastAsia" w:ascii="华文仿宋" w:hAnsi="华文仿宋" w:eastAsia="华文仿宋" w:cs="宋体"/>
          <w:color w:val="000000"/>
          <w:kern w:val="0"/>
          <w:sz w:val="32"/>
          <w:szCs w:val="32"/>
        </w:rPr>
        <w:t>有特殊情况需延期验收的，双方应事先达成一致意见。</w:t>
      </w:r>
      <w:r>
        <w:rPr>
          <w:rFonts w:ascii="华文仿宋" w:hAnsi="华文仿宋" w:eastAsia="华文仿宋" w:cs="宋体"/>
          <w:color w:val="000000"/>
          <w:kern w:val="0"/>
          <w:sz w:val="32"/>
          <w:szCs w:val="32"/>
        </w:rPr>
        <w:t>验收通过后，采购人应在</w:t>
      </w:r>
      <w:r>
        <w:rPr>
          <w:rFonts w:hint="eastAsia" w:ascii="华文仿宋" w:hAnsi="华文仿宋" w:eastAsia="华文仿宋" w:cs="宋体"/>
          <w:color w:val="000000"/>
          <w:kern w:val="0"/>
          <w:sz w:val="32"/>
          <w:szCs w:val="32"/>
        </w:rPr>
        <w:t>5</w:t>
      </w:r>
      <w:r>
        <w:rPr>
          <w:rFonts w:ascii="华文仿宋" w:hAnsi="华文仿宋" w:eastAsia="华文仿宋" w:cs="宋体"/>
          <w:color w:val="000000"/>
          <w:kern w:val="0"/>
          <w:sz w:val="32"/>
          <w:szCs w:val="32"/>
        </w:rPr>
        <w:t>个工作日内发起结算，向供应商支付货款。</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网上超市</w:t>
      </w:r>
      <w:r>
        <w:rPr>
          <w:rFonts w:hint="eastAsia" w:ascii="华文仿宋" w:hAnsi="华文仿宋" w:eastAsia="华文仿宋" w:cs="宋体"/>
          <w:color w:val="000000"/>
          <w:kern w:val="0"/>
          <w:sz w:val="32"/>
          <w:szCs w:val="32"/>
        </w:rPr>
        <w:t>和网上服务市场采购单</w:t>
      </w:r>
      <w:r>
        <w:rPr>
          <w:rFonts w:ascii="华文仿宋" w:hAnsi="华文仿宋" w:eastAsia="华文仿宋" w:cs="宋体"/>
          <w:color w:val="000000"/>
          <w:kern w:val="0"/>
          <w:sz w:val="32"/>
          <w:szCs w:val="32"/>
        </w:rPr>
        <w:t>可采用定期结算方式，即采购人在一定时期内，归集同一供应商的多个</w:t>
      </w:r>
      <w:r>
        <w:rPr>
          <w:rFonts w:hint="eastAsia" w:ascii="华文仿宋" w:hAnsi="华文仿宋" w:eastAsia="华文仿宋" w:cs="宋体"/>
          <w:color w:val="000000"/>
          <w:kern w:val="0"/>
          <w:sz w:val="32"/>
          <w:szCs w:val="32"/>
        </w:rPr>
        <w:t>采购单</w:t>
      </w:r>
      <w:r>
        <w:rPr>
          <w:rFonts w:ascii="华文仿宋" w:hAnsi="华文仿宋" w:eastAsia="华文仿宋" w:cs="宋体"/>
          <w:color w:val="000000"/>
          <w:kern w:val="0"/>
          <w:sz w:val="32"/>
          <w:szCs w:val="32"/>
        </w:rPr>
        <w:t>或采购合同，合并生成一个结算单进行汇总结算。定期结算周期</w:t>
      </w:r>
      <w:r>
        <w:rPr>
          <w:rFonts w:hint="eastAsia" w:ascii="华文仿宋" w:hAnsi="华文仿宋" w:eastAsia="华文仿宋" w:cs="宋体"/>
          <w:color w:val="000000"/>
          <w:kern w:val="0"/>
          <w:sz w:val="32"/>
          <w:szCs w:val="32"/>
        </w:rPr>
        <w:t>由采购人与供应商协商决定</w:t>
      </w:r>
      <w:r>
        <w:rPr>
          <w:rFonts w:ascii="华文仿宋" w:hAnsi="华文仿宋" w:eastAsia="华文仿宋" w:cs="宋体"/>
          <w:color w:val="000000"/>
          <w:kern w:val="0"/>
          <w:sz w:val="32"/>
          <w:szCs w:val="32"/>
        </w:rPr>
        <w:t>。</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供应商应严格按照相关协议、合同约定、服务承诺以及市场监管等有关部门规定，履行商品更换、退货、修理等售后服务。</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电子商城采购商品的保修期限不得少于国家规定的保修期限。保修期满后，供应商应继续提供维修、保养服务，有关服务及所需材料、配件收费，采购单有约定的，按约定价结算。</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验收通过后15日内，采购人应当对供应商及商品的价格、质量、服务等情况进行评价，电子商城将依据评价规则。</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ascii="华文仿宋" w:hAnsi="华文仿宋" w:eastAsia="华文仿宋" w:cs="宋体"/>
          <w:color w:val="000000"/>
          <w:kern w:val="0"/>
          <w:sz w:val="32"/>
          <w:szCs w:val="32"/>
        </w:rPr>
        <w:t>采购人验收后，发现供应商违约或所供商品存在质量问题等，</w:t>
      </w:r>
      <w:r>
        <w:rPr>
          <w:rFonts w:hint="eastAsia" w:ascii="华文仿宋" w:hAnsi="华文仿宋" w:eastAsia="华文仿宋" w:cs="宋体"/>
          <w:color w:val="000000"/>
          <w:kern w:val="0"/>
          <w:sz w:val="32"/>
          <w:szCs w:val="32"/>
        </w:rPr>
        <w:t>供应商应无条件接受退换货等要求，也</w:t>
      </w:r>
      <w:r>
        <w:rPr>
          <w:rFonts w:ascii="华文仿宋" w:hAnsi="华文仿宋" w:eastAsia="华文仿宋" w:cs="宋体"/>
          <w:color w:val="000000"/>
          <w:kern w:val="0"/>
          <w:sz w:val="32"/>
          <w:szCs w:val="32"/>
        </w:rPr>
        <w:t>可通过双方协商解决。</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电子商城运维单位可对电子商城采购纠纷等进行协调</w:t>
      </w:r>
      <w:r>
        <w:rPr>
          <w:rFonts w:ascii="华文仿宋" w:hAnsi="华文仿宋" w:eastAsia="华文仿宋" w:cs="宋体"/>
          <w:color w:val="000000"/>
          <w:kern w:val="0"/>
          <w:sz w:val="32"/>
          <w:szCs w:val="32"/>
        </w:rPr>
        <w:t>、处理</w:t>
      </w:r>
      <w:r>
        <w:rPr>
          <w:rFonts w:hint="eastAsia" w:ascii="华文仿宋" w:hAnsi="华文仿宋" w:eastAsia="华文仿宋" w:cs="宋体"/>
          <w:color w:val="000000"/>
          <w:kern w:val="0"/>
          <w:sz w:val="32"/>
          <w:szCs w:val="32"/>
        </w:rPr>
        <w:t>，协调不成的，提交同级集采机构或财政部门处理。</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电子商城交易各参与方除遵守上述交易规则外，还应遵守政府采购相关法律要求、吉林省政府采购电子商城征集要求及服务承诺等。</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rPr>
          <w:rFonts w:ascii="华文仿宋" w:hAnsi="华文仿宋" w:eastAsia="华文仿宋" w:cs="宋体"/>
          <w:color w:val="000000"/>
          <w:kern w:val="0"/>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rPr>
          <w:rFonts w:ascii="华文仿宋" w:hAnsi="华文仿宋" w:eastAsia="华文仿宋"/>
          <w:sz w:val="32"/>
          <w:szCs w:val="32"/>
        </w:rPr>
      </w:pP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二、电子商城操作指引</w:t>
      </w: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（一）采购计划申请、导入及分派：</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采购计划申请是电子商城交易的起始，采购计划从财政内网采购管理系统（无内网系统的按当地现有工作流程申请）发起申请，申请成功后1个工作日内自动导入电子商城。</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交易开始前，需对已导入的采购计划进行分派，指定使用该采购计划的经办人账号，操作路径：电子商城-我的工作台-应用中心-采购计划-采购计划管理-采购计划分派（分派给单位的经办人，只有被分派人员才有权限使用此采购计划进行交易）。</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（二）电子商城交易</w:t>
      </w:r>
    </w:p>
    <w:p>
      <w:pPr>
        <w:widowControl/>
        <w:spacing w:line="540" w:lineRule="exact"/>
        <w:ind w:right="25" w:rightChars="12" w:firstLine="705" w:firstLineChars="220"/>
        <w:rPr>
          <w:rFonts w:ascii="华文仿宋" w:hAnsi="华文仿宋" w:eastAsia="华文仿宋" w:cs="宋体"/>
          <w:b/>
          <w:color w:val="000000"/>
          <w:kern w:val="0"/>
          <w:sz w:val="32"/>
          <w:szCs w:val="32"/>
        </w:rPr>
      </w:pPr>
      <w:r>
        <w:rPr>
          <w:rFonts w:hint="eastAsia" w:ascii="华文仿宋" w:hAnsi="华文仿宋" w:eastAsia="华文仿宋" w:cs="宋体"/>
          <w:b/>
          <w:color w:val="000000"/>
          <w:kern w:val="0"/>
          <w:sz w:val="32"/>
          <w:szCs w:val="32"/>
        </w:rPr>
        <w:t>1</w:t>
      </w:r>
      <w:r>
        <w:rPr>
          <w:rFonts w:ascii="华文仿宋" w:hAnsi="华文仿宋" w:eastAsia="华文仿宋" w:cs="宋体"/>
          <w:b/>
          <w:color w:val="000000"/>
          <w:kern w:val="0"/>
          <w:sz w:val="32"/>
          <w:szCs w:val="32"/>
        </w:rPr>
        <w:t>.</w:t>
      </w:r>
      <w:r>
        <w:rPr>
          <w:rFonts w:hint="eastAsia" w:ascii="华文仿宋" w:hAnsi="华文仿宋" w:eastAsia="华文仿宋" w:cs="宋体"/>
          <w:b/>
          <w:color w:val="000000"/>
          <w:kern w:val="0"/>
          <w:sz w:val="32"/>
          <w:szCs w:val="32"/>
        </w:rPr>
        <w:t>网上超市直购和网上服务市场直购：</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网上超市、网上服务市场直购适用于采购限额标准以下的通用货物类商品和集采目录内服务类商品的小额零散采购，由采购人在电子商城上选择适合的商品直接下单采购，操作路径：电子商城前台大厅-网上超市/网上服务市场-搜索商品或供应商-进入商品列表页面--立即下单-填写订单信息-提交。</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待供应商完成发货后，采购人应进行收货和验收处理，操作路径：我的工作台-电子卖场-订单管理-确认收货/立即验收。</w:t>
      </w:r>
    </w:p>
    <w:p>
      <w:pPr>
        <w:widowControl/>
        <w:spacing w:line="540" w:lineRule="exact"/>
        <w:ind w:right="25" w:rightChars="12" w:firstLine="705" w:firstLineChars="220"/>
        <w:rPr>
          <w:rFonts w:ascii="华文仿宋" w:hAnsi="华文仿宋" w:eastAsia="华文仿宋" w:cs="宋体"/>
          <w:b/>
          <w:color w:val="000000"/>
          <w:kern w:val="0"/>
          <w:sz w:val="32"/>
          <w:szCs w:val="32"/>
        </w:rPr>
      </w:pPr>
      <w:r>
        <w:rPr>
          <w:rFonts w:hint="eastAsia" w:ascii="华文仿宋" w:hAnsi="华文仿宋" w:eastAsia="华文仿宋" w:cs="宋体"/>
          <w:b/>
          <w:color w:val="000000"/>
          <w:kern w:val="0"/>
          <w:sz w:val="32"/>
          <w:szCs w:val="32"/>
        </w:rPr>
        <w:t>2</w:t>
      </w:r>
      <w:r>
        <w:rPr>
          <w:rFonts w:ascii="华文仿宋" w:hAnsi="华文仿宋" w:eastAsia="华文仿宋" w:cs="宋体"/>
          <w:b/>
          <w:color w:val="000000"/>
          <w:kern w:val="0"/>
          <w:sz w:val="32"/>
          <w:szCs w:val="32"/>
        </w:rPr>
        <w:t>.</w:t>
      </w:r>
      <w:r>
        <w:rPr>
          <w:rFonts w:hint="eastAsia" w:ascii="华文仿宋" w:hAnsi="华文仿宋" w:eastAsia="华文仿宋" w:cs="宋体"/>
          <w:b/>
          <w:color w:val="000000"/>
          <w:kern w:val="0"/>
          <w:sz w:val="32"/>
          <w:szCs w:val="32"/>
        </w:rPr>
        <w:t>在线询价、反向竞价、网上服务市场竞价和汽车采购专区竞价：</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在线询价和反向竞价是适用于公开招标限额标准以下的集采目录内货物类商品和采购限额标准以下的通用货物类商品，网上服务市场竞价是适用于公开招标限额标准以下的集采目录内服务类商品，汽车采购专区竞价是适用于集采目录内的车辆类商品，以上交易方式是由采购人发出明确采购需求和相关要求的竞价单，在供应商完全响应和承诺满足所有要求的条件下，由系统自动按最低价成交的方式确定预成交供应商。</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操作路径：电子商城-我的工作台-电子卖场-竞价管理-创建竞价单-业务类型（在线询价馆、反向竞价馆、服务市场和汽车馆）-填写竞价单信息并关联采购计划-发起竞价。</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竞价公告发出后，次日起第三个工作日系统按最低价成交的方式确定预成交供应商，采购人应在“我的工作台-待办”中对采购结果进行确认，确认通过后系统自动发布竞价结果公告，公告时效1个工作日。竞价成功，待进行合同处理。</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（三）合同管理</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交易合同可由供应商起草，采购人应对电子商城交易进行合同内容确认和签订工作（直购类交易方式中若采购人在下单时选择不需要合同，则无需进行合同处理），操作路径：电子商城-我的工作台-电子卖场-订单管理-确认合同-确认合同内容并上传合同附件-审核通过/退回-完成。</w:t>
      </w:r>
    </w:p>
    <w:p>
      <w:pPr>
        <w:widowControl/>
        <w:spacing w:line="540" w:lineRule="exact"/>
        <w:ind w:right="25" w:rightChars="12" w:firstLine="704" w:firstLineChars="220"/>
        <w:rPr>
          <w:rFonts w:ascii="华文仿宋" w:hAnsi="华文仿宋" w:eastAsia="华文仿宋" w:cs="宋体"/>
          <w:color w:val="000000"/>
          <w:kern w:val="0"/>
          <w:sz w:val="32"/>
          <w:szCs w:val="32"/>
        </w:rPr>
      </w:pPr>
    </w:p>
    <w:p>
      <w:pPr>
        <w:widowControl/>
        <w:spacing w:line="540" w:lineRule="exact"/>
        <w:ind w:right="25" w:rightChars="12" w:firstLine="704" w:firstLineChars="22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（四）结算管理</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电子商城交易完成后，采购人付款前应在电子商城对订单进行结算处理，电子商城交易结算可由供应商起草和上传发票附件，也可由采购人自行发起结算单，采购人确认结算明细和金额。</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操作路径：电子商城-我的工作台-电子卖场-结算管理-确认结算单内容-审核通过/退回-完成。</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结算完成后，电子商城交易操作完成，采购人可按单位内控流程继续付款工作。</w:t>
      </w:r>
    </w:p>
    <w:p>
      <w:pPr>
        <w:widowControl/>
        <w:spacing w:line="540" w:lineRule="exact"/>
        <w:ind w:right="25" w:rightChars="12"/>
        <w:rPr>
          <w:rFonts w:ascii="华文仿宋" w:hAnsi="华文仿宋" w:eastAsia="华文仿宋" w:cs="宋体"/>
          <w:color w:val="000000"/>
          <w:kern w:val="0"/>
          <w:sz w:val="32"/>
          <w:szCs w:val="32"/>
        </w:rPr>
      </w:pPr>
    </w:p>
    <w:p>
      <w:pPr>
        <w:widowControl/>
        <w:spacing w:line="540" w:lineRule="exact"/>
        <w:ind w:right="25" w:rightChars="12" w:firstLine="704" w:firstLineChars="220"/>
        <w:jc w:val="left"/>
        <w:rPr>
          <w:rFonts w:ascii="华文仿宋" w:hAnsi="华文仿宋" w:eastAsia="华文仿宋" w:cs="宋体"/>
          <w:color w:val="000000"/>
          <w:kern w:val="0"/>
          <w:sz w:val="32"/>
          <w:szCs w:val="32"/>
        </w:rPr>
      </w:pPr>
      <w:r>
        <w:rPr>
          <w:rFonts w:hint="eastAsia" w:ascii="黑体" w:hAnsi="黑体" w:eastAsia="黑体" w:cs="宋体"/>
          <w:color w:val="000000"/>
          <w:kern w:val="0"/>
          <w:sz w:val="32"/>
          <w:szCs w:val="32"/>
        </w:rPr>
        <w:t>（五）如电子商城交易有异常情况，交易取消流程如下：</w:t>
      </w:r>
    </w:p>
    <w:p>
      <w:pPr>
        <w:widowControl/>
        <w:spacing w:line="540" w:lineRule="exact"/>
        <w:ind w:right="25" w:rightChars="12" w:firstLine="705" w:firstLineChars="220"/>
        <w:rPr>
          <w:rFonts w:ascii="华文仿宋" w:hAnsi="华文仿宋" w:eastAsia="华文仿宋" w:cs="宋体"/>
          <w:b/>
          <w:color w:val="000000"/>
          <w:kern w:val="0"/>
          <w:sz w:val="32"/>
          <w:szCs w:val="32"/>
        </w:rPr>
      </w:pPr>
      <w:r>
        <w:rPr>
          <w:rFonts w:hint="eastAsia" w:ascii="华文仿宋" w:hAnsi="华文仿宋" w:eastAsia="华文仿宋" w:cs="宋体"/>
          <w:b/>
          <w:color w:val="000000"/>
          <w:kern w:val="0"/>
          <w:sz w:val="32"/>
          <w:szCs w:val="32"/>
        </w:rPr>
        <w:t>1</w:t>
      </w:r>
      <w:r>
        <w:rPr>
          <w:rFonts w:ascii="华文仿宋" w:hAnsi="华文仿宋" w:eastAsia="华文仿宋" w:cs="宋体"/>
          <w:b/>
          <w:color w:val="000000"/>
          <w:kern w:val="0"/>
          <w:sz w:val="32"/>
          <w:szCs w:val="32"/>
        </w:rPr>
        <w:t>.</w:t>
      </w:r>
      <w:r>
        <w:rPr>
          <w:rFonts w:hint="eastAsia" w:ascii="华文仿宋" w:hAnsi="华文仿宋" w:eastAsia="华文仿宋" w:cs="宋体"/>
          <w:b/>
          <w:color w:val="000000"/>
          <w:kern w:val="0"/>
          <w:sz w:val="32"/>
          <w:szCs w:val="32"/>
        </w:rPr>
        <w:t>作废结算单</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操作路径：我的工作台-电子卖场-结算管理-结算单列表-申请退回至审核前-填写退回原因、选择审核人--审核通过/退回-完成。</w:t>
      </w:r>
    </w:p>
    <w:p>
      <w:pPr>
        <w:widowControl/>
        <w:spacing w:line="540" w:lineRule="exact"/>
        <w:ind w:right="25" w:rightChars="12" w:firstLine="705" w:firstLineChars="220"/>
        <w:rPr>
          <w:rFonts w:ascii="华文仿宋" w:hAnsi="华文仿宋" w:eastAsia="华文仿宋" w:cs="宋体"/>
          <w:b/>
          <w:color w:val="000000"/>
          <w:kern w:val="0"/>
          <w:sz w:val="32"/>
          <w:szCs w:val="32"/>
        </w:rPr>
      </w:pPr>
      <w:r>
        <w:rPr>
          <w:rFonts w:hint="eastAsia" w:ascii="华文仿宋" w:hAnsi="华文仿宋" w:eastAsia="华文仿宋" w:cs="宋体"/>
          <w:b/>
          <w:color w:val="000000"/>
          <w:kern w:val="0"/>
          <w:sz w:val="32"/>
          <w:szCs w:val="32"/>
        </w:rPr>
        <w:t>2</w:t>
      </w:r>
      <w:r>
        <w:rPr>
          <w:rFonts w:ascii="华文仿宋" w:hAnsi="华文仿宋" w:eastAsia="华文仿宋" w:cs="宋体"/>
          <w:b/>
          <w:color w:val="000000"/>
          <w:kern w:val="0"/>
          <w:sz w:val="32"/>
          <w:szCs w:val="32"/>
        </w:rPr>
        <w:t>.</w:t>
      </w:r>
      <w:r>
        <w:rPr>
          <w:rFonts w:hint="eastAsia" w:ascii="华文仿宋" w:hAnsi="华文仿宋" w:eastAsia="华文仿宋" w:cs="宋体"/>
          <w:b/>
          <w:color w:val="000000"/>
          <w:kern w:val="0"/>
          <w:sz w:val="32"/>
          <w:szCs w:val="32"/>
        </w:rPr>
        <w:t>取消订单</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操作路径：我的工作台-电子卖场-订单管理-取消订单-供应商审核-审核通过/退回-完成。</w:t>
      </w:r>
    </w:p>
    <w:p>
      <w:pPr>
        <w:widowControl/>
        <w:spacing w:line="540" w:lineRule="exact"/>
        <w:ind w:right="25" w:rightChars="12" w:firstLine="705" w:firstLineChars="220"/>
        <w:rPr>
          <w:rFonts w:ascii="华文仿宋" w:hAnsi="华文仿宋" w:eastAsia="华文仿宋" w:cs="宋体"/>
          <w:color w:val="000000"/>
          <w:kern w:val="0"/>
          <w:sz w:val="32"/>
          <w:szCs w:val="32"/>
        </w:rPr>
      </w:pPr>
      <w:r>
        <w:rPr>
          <w:rFonts w:hint="eastAsia" w:ascii="华文仿宋" w:hAnsi="华文仿宋" w:eastAsia="华文仿宋" w:cs="宋体"/>
          <w:b/>
          <w:color w:val="000000"/>
          <w:kern w:val="0"/>
          <w:sz w:val="32"/>
          <w:szCs w:val="32"/>
        </w:rPr>
        <w:t>3</w:t>
      </w:r>
      <w:r>
        <w:rPr>
          <w:rFonts w:ascii="华文仿宋" w:hAnsi="华文仿宋" w:eastAsia="华文仿宋" w:cs="宋体"/>
          <w:b/>
          <w:color w:val="000000"/>
          <w:kern w:val="0"/>
          <w:sz w:val="32"/>
          <w:szCs w:val="32"/>
        </w:rPr>
        <w:t>.</w:t>
      </w:r>
      <w:r>
        <w:rPr>
          <w:rFonts w:hint="eastAsia" w:ascii="华文仿宋" w:hAnsi="华文仿宋" w:eastAsia="华文仿宋" w:cs="宋体"/>
          <w:b/>
          <w:color w:val="000000"/>
          <w:kern w:val="0"/>
          <w:sz w:val="32"/>
          <w:szCs w:val="32"/>
        </w:rPr>
        <w:t>作废合同</w:t>
      </w:r>
    </w:p>
    <w:p>
      <w:pPr>
        <w:widowControl/>
        <w:spacing w:line="540" w:lineRule="exact"/>
        <w:ind w:right="25" w:rightChars="12" w:firstLine="704" w:firstLineChars="220"/>
        <w:rPr>
          <w:rFonts w:ascii="华文仿宋" w:hAnsi="华文仿宋" w:eastAsia="华文仿宋" w:cs="宋体"/>
          <w:color w:val="000000"/>
          <w:kern w:val="0"/>
          <w:sz w:val="32"/>
          <w:szCs w:val="32"/>
        </w:rPr>
      </w:pPr>
      <w:r>
        <w:rPr>
          <w:rFonts w:hint="eastAsia" w:ascii="华文仿宋" w:hAnsi="华文仿宋" w:eastAsia="华文仿宋" w:cs="宋体"/>
          <w:color w:val="000000"/>
          <w:kern w:val="0"/>
          <w:sz w:val="32"/>
          <w:szCs w:val="32"/>
        </w:rPr>
        <w:t>操作路径：我的工作台-电子卖场-订单管理-作废合同-供应商审核-审核通过/退回-完成。</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mNjAzMWJlZjFkMmQwODUwMTJkYzE2ODFiYmFmYTcifQ=="/>
  </w:docVars>
  <w:rsids>
    <w:rsidRoot w:val="004025F4"/>
    <w:rsid w:val="00001547"/>
    <w:rsid w:val="001710CA"/>
    <w:rsid w:val="0022727F"/>
    <w:rsid w:val="00347EC6"/>
    <w:rsid w:val="00400A8D"/>
    <w:rsid w:val="004025F4"/>
    <w:rsid w:val="004E0574"/>
    <w:rsid w:val="00565BC8"/>
    <w:rsid w:val="005F6716"/>
    <w:rsid w:val="00680774"/>
    <w:rsid w:val="006A7070"/>
    <w:rsid w:val="006B6D5A"/>
    <w:rsid w:val="007C0C69"/>
    <w:rsid w:val="008131F5"/>
    <w:rsid w:val="00863AF5"/>
    <w:rsid w:val="008A1264"/>
    <w:rsid w:val="00911C60"/>
    <w:rsid w:val="009231EE"/>
    <w:rsid w:val="009F2885"/>
    <w:rsid w:val="00A35033"/>
    <w:rsid w:val="00A6061B"/>
    <w:rsid w:val="00AA04B0"/>
    <w:rsid w:val="00B228B0"/>
    <w:rsid w:val="00B54BFE"/>
    <w:rsid w:val="00BA0799"/>
    <w:rsid w:val="00BA4FF6"/>
    <w:rsid w:val="00C53AA8"/>
    <w:rsid w:val="00D72D3B"/>
    <w:rsid w:val="00E319E2"/>
    <w:rsid w:val="00E57C24"/>
    <w:rsid w:val="00E87D7B"/>
    <w:rsid w:val="00F76EC7"/>
    <w:rsid w:val="00FB77F3"/>
    <w:rsid w:val="140137CB"/>
    <w:rsid w:val="15077932"/>
    <w:rsid w:val="4A34774F"/>
    <w:rsid w:val="56A738E3"/>
    <w:rsid w:val="64485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autoRedefine/>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Win10com.com</Company>
  <Pages>8</Pages>
  <Words>568</Words>
  <Characters>3244</Characters>
  <Lines>27</Lines>
  <Paragraphs>7</Paragraphs>
  <TotalTime>314</TotalTime>
  <ScaleCrop>false</ScaleCrop>
  <LinksUpToDate>false</LinksUpToDate>
  <CharactersWithSpaces>3805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2023-08-16T02:03:00Z</dcterms:created>
  <dc:creator>Windows 用户</dc:creator>
  <cp:lastModifiedBy>WPS_1568165436</cp:lastModifiedBy>
  <dcterms:modified xsi:type="dcterms:W3CDTF">2024-03-07T07:31:37Z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763B560F86CE41A08A2FE6178F3A7762_13</vt:lpwstr>
  </property>
</Properties>
</file>