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关于投标保证金退还申请（格式）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疏勒县政府采购中心：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兹有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 xml:space="preserve"> ，与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月 日参加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项目招标，中标/未中标，现申请退还投标保证金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元（大写：               ）。</w:t>
      </w:r>
    </w:p>
    <w:p>
      <w:pPr>
        <w:spacing w:line="5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望贵单位予以办理。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公司账号：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汇入行行号：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公司开户行名称：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采购单位：</w:t>
      </w:r>
    </w:p>
    <w:p>
      <w:pPr>
        <w:spacing w:line="5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投标公司（签章）：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</w:t>
      </w:r>
    </w:p>
    <w:p>
      <w:pPr>
        <w:ind w:firstLine="3520" w:firstLineChars="1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联系人及联系电话：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 </w:t>
      </w: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年   月  日</w:t>
      </w: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5120" w:firstLineChars="160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3"/>
        <w:ind w:firstLine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2481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退还投标保证金说明</w:t>
      </w:r>
      <w:bookmarkEnd w:id="0"/>
    </w:p>
    <w:p>
      <w:pPr>
        <w:pStyle w:val="3"/>
        <w:ind w:firstLine="0"/>
        <w:rPr>
          <w:rFonts w:hint="eastAsia" w:ascii="宋体" w:hAnsi="宋体" w:eastAsia="宋体" w:cs="宋体"/>
          <w:color w:val="0000FF"/>
          <w:sz w:val="32"/>
          <w:szCs w:val="32"/>
          <w:lang w:val="en-US" w:eastAsia="zh-CN"/>
        </w:rPr>
      </w:pPr>
    </w:p>
    <w:p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中标单位退还投标保证金将《退还投标保证金申请》、投标保证金汇款凭证、投标保证金退款收据送到疏勒县政府采购中心即可；中标单位需要在《退还投标保证金申请》表上由采购单位填写意见并加盖采购单位公章，连同采购合同复印件、投标保证金汇款凭证、 投标保证金退款收据一起送到疏勒县政府采购中心。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2021-12-15T03:25:08Z</dcterms:created>
  <dc:creator>Administrator</dc:creator>
  <cp:lastModifiedBy>MUR阿Dil</cp:lastModifiedBy>
  <dcterms:modified xsi:type="dcterms:W3CDTF">2021-12-15T03:25:20Z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4FE17AE02B304775963883133EC08B25</vt:lpwstr>
  </property>
</Properties>
</file>